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F758">
      <w:pPr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2：</w:t>
      </w:r>
    </w:p>
    <w:p w14:paraId="5F2E2EB4">
      <w:pPr>
        <w:jc w:val="center"/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auto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  <w:t>年度鄂尔多斯市</w:t>
      </w:r>
    </w:p>
    <w:p w14:paraId="578F6970">
      <w:pPr>
        <w:jc w:val="center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  <w:t>绿色施工工程</w:t>
      </w:r>
    </w:p>
    <w:p w14:paraId="5CF59991">
      <w:pPr>
        <w:jc w:val="center"/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</w:pPr>
    </w:p>
    <w:p w14:paraId="57D209B0">
      <w:pPr>
        <w:jc w:val="center"/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  <w:t>申</w:t>
      </w:r>
    </w:p>
    <w:p w14:paraId="46537FD1">
      <w:pPr>
        <w:jc w:val="center"/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</w:pPr>
    </w:p>
    <w:p w14:paraId="7D36E843">
      <w:pPr>
        <w:jc w:val="center"/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  <w:t>报</w:t>
      </w:r>
    </w:p>
    <w:p w14:paraId="72E44EA1">
      <w:pPr>
        <w:jc w:val="center"/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</w:pPr>
    </w:p>
    <w:p w14:paraId="13D26402">
      <w:pPr>
        <w:jc w:val="center"/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52"/>
          <w:szCs w:val="52"/>
          <w:lang w:val="en-US" w:eastAsia="zh-CN"/>
        </w:rPr>
        <w:t>表</w:t>
      </w:r>
    </w:p>
    <w:p w14:paraId="00BA5AC3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D99C2AA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2983A627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工程名称：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1B681202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工程类别：建筑□  市政□  交通□  </w:t>
      </w:r>
    </w:p>
    <w:p w14:paraId="0D09879B">
      <w:pPr>
        <w:ind w:firstLine="2240" w:firstLineChars="700"/>
        <w:rPr>
          <w:rFonts w:hint="default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水利□  电力□  其他□</w:t>
      </w:r>
    </w:p>
    <w:p w14:paraId="3F9AF297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主申报单位（公章）：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15FC6287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申   报   时   间：       年    月    日  </w:t>
      </w:r>
    </w:p>
    <w:p w14:paraId="3629BE25">
      <w:pPr>
        <w:ind w:firstLine="880" w:firstLineChars="200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val="en-US" w:eastAsia="zh-CN"/>
        </w:rPr>
      </w:pPr>
    </w:p>
    <w:p w14:paraId="46505375">
      <w:pPr>
        <w:ind w:firstLine="640" w:firstLineChars="200"/>
        <w:jc w:val="right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鄂尔多斯建筑业协会制</w:t>
      </w:r>
    </w:p>
    <w:tbl>
      <w:tblPr>
        <w:tblStyle w:val="6"/>
        <w:tblpPr w:leftFromText="180" w:rightFromText="180" w:vertAnchor="text" w:horzAnchor="page" w:tblpX="1492" w:tblpY="188"/>
        <w:tblOverlap w:val="never"/>
        <w:tblW w:w="519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2636"/>
        <w:gridCol w:w="1584"/>
        <w:gridCol w:w="2511"/>
      </w:tblGrid>
      <w:tr w14:paraId="2DB1A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C1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基 本 信 息</w:t>
            </w:r>
          </w:p>
        </w:tc>
      </w:tr>
      <w:tr w14:paraId="4475B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4A2F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389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9D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420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7261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工程地点</w:t>
            </w:r>
          </w:p>
        </w:tc>
        <w:tc>
          <w:tcPr>
            <w:tcW w:w="389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4D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DD9F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55085FA0">
            <w:pPr>
              <w:pStyle w:val="9"/>
              <w:spacing w:line="241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建筑面积</w:t>
            </w:r>
          </w:p>
          <w:p w14:paraId="2E78AFA5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（房屋建筑类）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6BA33C5C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15846DEE">
            <w:pPr>
              <w:pStyle w:val="9"/>
              <w:spacing w:line="241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合同额</w:t>
            </w:r>
          </w:p>
          <w:p w14:paraId="625694E6">
            <w:pPr>
              <w:pStyle w:val="9"/>
              <w:spacing w:line="241" w:lineRule="auto"/>
              <w:ind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（其他类）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41457900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73D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3577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施工许可证编号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054C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6529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结构形式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2CAB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0271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304F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计划开/竣工日期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5259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0BA4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目前进度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B28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D43C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5DAC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3C4D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56DA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项目负责人及手机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FCF21D4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92B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29E9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勘察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3ABA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179B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勘察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项目负责人及手机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07DEA365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28A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67EF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设计单位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1BD4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523F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项目负责人及手机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E0FF1B4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A52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7A2D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承建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5D4F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7BAB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1303D8F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B6B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2F5F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承建单位项目经理及身份证号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2DA518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1EF1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项目经理执业资格证书号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333E202C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43F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55EA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600E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7918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总监理工程</w:t>
            </w:r>
          </w:p>
          <w:p w14:paraId="70B6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师及联系方式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2587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B72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0B44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主申报单位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3E65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6E36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1F48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F7EA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7575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联合体申报</w:t>
            </w:r>
          </w:p>
          <w:p w14:paraId="4BDE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11F5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5D6F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项目负责人及</w:t>
            </w:r>
          </w:p>
          <w:p w14:paraId="07BC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2F21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22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4E52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联合体单位</w:t>
            </w:r>
          </w:p>
          <w:p w14:paraId="08A2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施工内容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597A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0AA6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工程造价及占</w:t>
            </w:r>
          </w:p>
          <w:p w14:paraId="1783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总造价比例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2944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11E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518A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主要参建单位</w:t>
            </w:r>
          </w:p>
          <w:p w14:paraId="4F7A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22B5925D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5DC2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5B47029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B04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6E23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参建的分部工程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4578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4629C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参建工程量</w:t>
            </w:r>
          </w:p>
          <w:p w14:paraId="425A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、造价及占比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1AE1597B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18C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765B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参建单位项目负责人及身份证号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75A2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2829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参建单位项目负责人执业资格证书号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6C6FB884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B6F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7ADE56">
            <w:pPr>
              <w:pStyle w:val="9"/>
              <w:spacing w:line="241" w:lineRule="auto"/>
              <w:ind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32"/>
                <w:szCs w:val="32"/>
                <w:lang w:val="en-US" w:eastAsia="zh-CN" w:bidi="ar-SA"/>
              </w:rPr>
              <w:t>工 程 概 况</w:t>
            </w:r>
          </w:p>
        </w:tc>
      </w:tr>
      <w:tr w14:paraId="2100E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5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F435A07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（可另附页）</w:t>
            </w:r>
          </w:p>
          <w:p w14:paraId="72F3BD5E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7D30570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5615A1D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619A320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821BDA9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E6D40E0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E684CB9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5DFA175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95C4F1A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96FF304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8D485CF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FDFD333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A4D763D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9779706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C398A8B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81B4478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B2D3B5B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43BECD2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EDC1801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324A2E9C">
      <w:pPr>
        <w:jc w:val="both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备注：简要填写绿色施工各项主要指标计划实施情况。</w:t>
      </w:r>
    </w:p>
    <w:tbl>
      <w:tblPr>
        <w:tblStyle w:val="6"/>
        <w:tblpPr w:leftFromText="180" w:rightFromText="180" w:vertAnchor="text" w:horzAnchor="page" w:tblpX="1395" w:tblpY="372"/>
        <w:tblOverlap w:val="never"/>
        <w:tblW w:w="89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755"/>
        <w:gridCol w:w="5654"/>
      </w:tblGrid>
      <w:tr w14:paraId="4922BD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B1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绿色施工主要指标设置情况</w:t>
            </w:r>
          </w:p>
        </w:tc>
      </w:tr>
      <w:tr w14:paraId="6833C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30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基本规定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3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实施组织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7323C6E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B242E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9C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4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绿色施工策划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1ED03ED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6D4F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EE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1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管理要求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E70E96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4E971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19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环境保护</w:t>
            </w:r>
          </w:p>
          <w:p w14:paraId="4564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1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08F7C34D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63A1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28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B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66CF9F97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189B8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73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B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329CD329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4DBC4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75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资源节约</w:t>
            </w:r>
          </w:p>
          <w:p w14:paraId="7137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2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68633428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2E1B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98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0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37F12301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45A59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C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1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F362102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3C8D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A52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人力资源节约和保护评价指标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9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55F3839F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98FE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1D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D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05D1478D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298E88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9E0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4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F722FF9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05E30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99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技术创新</w:t>
            </w:r>
          </w:p>
          <w:p w14:paraId="6F72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C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1521E83D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36DAED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CE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1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28E054DA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7243DF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8A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8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5F144FA9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31" w:tblpY="399"/>
        <w:tblOverlap w:val="never"/>
        <w:tblW w:w="87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 w14:paraId="50A0D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87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638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绿色施工主要技术和创新项目策划及内容</w:t>
            </w:r>
          </w:p>
        </w:tc>
      </w:tr>
      <w:tr w14:paraId="0F4D9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7" w:hRule="exact"/>
        </w:trPr>
        <w:tc>
          <w:tcPr>
            <w:tcW w:w="87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61F3149F">
            <w:pPr>
              <w:pStyle w:val="9"/>
              <w:spacing w:line="324" w:lineRule="exact"/>
              <w:ind w:right="0"/>
              <w:jc w:val="left"/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（可另附页）</w:t>
            </w:r>
          </w:p>
        </w:tc>
      </w:tr>
      <w:tr w14:paraId="0CC2F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exact"/>
        </w:trPr>
        <w:tc>
          <w:tcPr>
            <w:tcW w:w="8760" w:type="dxa"/>
            <w:tcBorders>
              <w:tl2br w:val="nil"/>
              <w:tr2bl w:val="nil"/>
            </w:tcBorders>
            <w:noWrap w:val="0"/>
            <w:vAlign w:val="top"/>
          </w:tcPr>
          <w:p w14:paraId="3471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工程进度计划：</w:t>
            </w:r>
          </w:p>
        </w:tc>
      </w:tr>
      <w:tr w14:paraId="3C225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exact"/>
        </w:trPr>
        <w:tc>
          <w:tcPr>
            <w:tcW w:w="8760" w:type="dxa"/>
            <w:tcBorders>
              <w:tl2br w:val="nil"/>
              <w:tr2bl w:val="nil"/>
            </w:tcBorders>
            <w:noWrap w:val="0"/>
            <w:vAlign w:val="top"/>
          </w:tcPr>
          <w:p w14:paraId="008DE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预期经济效益与社会效益：</w:t>
            </w:r>
          </w:p>
        </w:tc>
      </w:tr>
    </w:tbl>
    <w:tbl>
      <w:tblPr>
        <w:tblStyle w:val="6"/>
        <w:tblpPr w:leftFromText="180" w:rightFromText="180" w:vertAnchor="text" w:horzAnchor="page" w:tblpX="1667" w:tblpY="492"/>
        <w:tblOverlap w:val="never"/>
        <w:tblW w:w="90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292E5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5F0A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相关方申报意见表</w:t>
            </w:r>
          </w:p>
        </w:tc>
      </w:tr>
      <w:tr w14:paraId="56D5BA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1D7B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申报单位意见:</w:t>
            </w:r>
          </w:p>
          <w:p w14:paraId="3793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5E47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8A28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(公 章)  </w:t>
            </w:r>
          </w:p>
          <w:p w14:paraId="3B75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年     月     日     </w:t>
            </w:r>
          </w:p>
        </w:tc>
      </w:tr>
      <w:tr w14:paraId="5A7AF0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0725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监理单位意见: </w:t>
            </w:r>
          </w:p>
          <w:p w14:paraId="2BD4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5A91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</w:t>
            </w:r>
          </w:p>
          <w:p w14:paraId="3587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(公 章)  </w:t>
            </w:r>
          </w:p>
          <w:p w14:paraId="4E42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年     月     日  </w:t>
            </w:r>
          </w:p>
        </w:tc>
      </w:tr>
      <w:tr w14:paraId="13A82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7F99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建设单位意见:</w:t>
            </w:r>
          </w:p>
          <w:p w14:paraId="2184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</w:t>
            </w:r>
          </w:p>
          <w:p w14:paraId="7A18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1656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6720" w:firstLineChars="2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(公 章)  </w:t>
            </w:r>
          </w:p>
          <w:p w14:paraId="6D98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年     月      日  </w:t>
            </w:r>
          </w:p>
        </w:tc>
      </w:tr>
    </w:tbl>
    <w:p w14:paraId="091C9258">
      <w:pPr>
        <w:rPr>
          <w:rFonts w:hint="eastAsia" w:ascii="仿宋" w:hAnsi="仿宋" w:eastAsia="仿宋" w:cs="仿宋"/>
          <w:color w:val="auto"/>
          <w:lang w:val="en-US" w:eastAsia="zh-CN"/>
        </w:rPr>
      </w:pPr>
    </w:p>
    <w:p w14:paraId="4685DFC5">
      <w:pPr>
        <w:rPr>
          <w:rFonts w:hint="eastAsia" w:ascii="仿宋" w:hAnsi="仿宋" w:eastAsia="仿宋" w:cs="仿宋"/>
          <w:color w:val="auto"/>
          <w:lang w:val="en-US" w:eastAsia="zh-CN"/>
        </w:rPr>
      </w:pPr>
    </w:p>
    <w:tbl>
      <w:tblPr>
        <w:tblStyle w:val="6"/>
        <w:tblW w:w="9690" w:type="dxa"/>
        <w:tblInd w:w="-5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9"/>
        <w:gridCol w:w="6821"/>
      </w:tblGrid>
      <w:tr w14:paraId="50593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</w:trPr>
        <w:tc>
          <w:tcPr>
            <w:tcW w:w="9690" w:type="dxa"/>
            <w:gridSpan w:val="2"/>
            <w:noWrap w:val="0"/>
            <w:vAlign w:val="center"/>
          </w:tcPr>
          <w:p w14:paraId="5C5D57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36"/>
                <w:szCs w:val="36"/>
              </w:rPr>
              <w:t>参建单位申报表</w:t>
            </w:r>
          </w:p>
        </w:tc>
      </w:tr>
      <w:tr w14:paraId="36FE9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86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14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应用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8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483A6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DF1B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E0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应用工程执行单位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3796D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58F3C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F5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参建单位名称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F5BB2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509D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6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2E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参建单位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7533F8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建设单位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设计单位   </w:t>
            </w:r>
          </w:p>
          <w:p w14:paraId="0C2F46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12"/>
                <w:rFonts w:hint="default" w:hAnsi="宋体"/>
                <w:b w:val="0"/>
                <w:bCs w:val="0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□监理单位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□勘察单位</w:t>
            </w:r>
          </w:p>
          <w:p w14:paraId="2F33FEB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Style w:val="13"/>
                <w:rFonts w:hint="default" w:hAnsi="宋体"/>
                <w:b w:val="0"/>
                <w:bCs w:val="0"/>
                <w:color w:val="auto"/>
              </w:rPr>
              <w:t>（其他施工单位）</w:t>
            </w:r>
          </w:p>
        </w:tc>
      </w:tr>
      <w:tr w14:paraId="41ED4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E23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参建工程量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估算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价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75B61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2BCD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1D4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联  系  人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44069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6291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79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联 系 电 话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AF5E1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固定电话：         手机号码：</w:t>
            </w:r>
          </w:p>
        </w:tc>
      </w:tr>
      <w:tr w14:paraId="0D5E2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2C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通 信 地 址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A1B59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1E02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AA8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电 子 邮 箱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5B2EF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3701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7" w:hRule="atLeast"/>
        </w:trPr>
        <w:tc>
          <w:tcPr>
            <w:tcW w:w="969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E7977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bottom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承担的工作内容和工程相关创优经验及有关证明（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2000字左右，可另附页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）：</w:t>
            </w:r>
          </w:p>
        </w:tc>
      </w:tr>
      <w:tr w14:paraId="6286C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D1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参建单位意见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 w14:paraId="70AA26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bottom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年   月   日（章）</w:t>
            </w:r>
          </w:p>
        </w:tc>
      </w:tr>
      <w:tr w14:paraId="529D2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</w:trPr>
        <w:tc>
          <w:tcPr>
            <w:tcW w:w="286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BD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>申报单位意见</w:t>
            </w:r>
          </w:p>
        </w:tc>
        <w:tc>
          <w:tcPr>
            <w:tcW w:w="6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bottom"/>
          </w:tcPr>
          <w:p w14:paraId="5993A5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             年   月   日（章）</w:t>
            </w:r>
          </w:p>
        </w:tc>
      </w:tr>
    </w:tbl>
    <w:p w14:paraId="7ABC31F5">
      <w:pPr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请附参建单位有关资料（如营业执照、资质证书、合同等）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D1E3CE-7A3B-448E-9C02-06A3A879B5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FCCA63-FA2B-4B01-B262-CA7C940DBE3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61CC21-DB60-4A31-B3B4-8F7177913E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3BBB66CD-9A1D-4375-B63A-2103A8826B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BAF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4D5A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4D5A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Tg3M2RkOTI0ZGQwMGQ2NWU1ZjdiNjM5OWEyNmEifQ=="/>
  </w:docVars>
  <w:rsids>
    <w:rsidRoot w:val="420114E9"/>
    <w:rsid w:val="002E1F6F"/>
    <w:rsid w:val="14EA0703"/>
    <w:rsid w:val="16905A4C"/>
    <w:rsid w:val="1B040E15"/>
    <w:rsid w:val="1CE6198D"/>
    <w:rsid w:val="1ED65E2B"/>
    <w:rsid w:val="24A81A41"/>
    <w:rsid w:val="2B352689"/>
    <w:rsid w:val="2C477708"/>
    <w:rsid w:val="2F6F4448"/>
    <w:rsid w:val="2FE778C1"/>
    <w:rsid w:val="33E02FEA"/>
    <w:rsid w:val="385555E4"/>
    <w:rsid w:val="3BCA3B63"/>
    <w:rsid w:val="3C0F28B3"/>
    <w:rsid w:val="41DA54D8"/>
    <w:rsid w:val="420114E9"/>
    <w:rsid w:val="46B51BC1"/>
    <w:rsid w:val="4CAE1A3B"/>
    <w:rsid w:val="4DF14DA2"/>
    <w:rsid w:val="55E763AC"/>
    <w:rsid w:val="57445C3C"/>
    <w:rsid w:val="57535E2A"/>
    <w:rsid w:val="76F87A64"/>
    <w:rsid w:val="777A0A13"/>
    <w:rsid w:val="78EE2A91"/>
    <w:rsid w:val="7C3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qFormat/>
    <w:uiPriority w:val="1"/>
    <w:pPr>
      <w:widowControl w:val="0"/>
      <w:jc w:val="both"/>
    </w:pPr>
    <w:rPr>
      <w:rFonts w:ascii="Calibri" w:hAnsi="Calibri" w:eastAsia="宋体" w:cs="仿宋_GB2312"/>
      <w:color w:val="000000"/>
      <w:kern w:val="2"/>
      <w:sz w:val="32"/>
      <w:szCs w:val="3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16"/>
      <w:szCs w:val="16"/>
      <w:lang w:val="en-US" w:eastAsia="en-US" w:bidi="ar-SA"/>
    </w:rPr>
  </w:style>
  <w:style w:type="character" w:customStyle="1" w:styleId="12">
    <w:name w:val="font0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13">
    <w:name w:val="font5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393</Words>
  <Characters>394</Characters>
  <Lines>0</Lines>
  <Paragraphs>0</Paragraphs>
  <TotalTime>1</TotalTime>
  <ScaleCrop>false</ScaleCrop>
  <LinksUpToDate>false</LinksUpToDate>
  <CharactersWithSpaces>493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2024-05-30T01:38:00Z</dcterms:created>
  <dc:creator>ltj</dc:creator>
  <cp:lastModifiedBy>小赵</cp:lastModifiedBy>
  <cp:lastPrinted>2025-09-04T08:58:00Z</cp:lastPrinted>
  <dcterms:modified xsi:type="dcterms:W3CDTF">2026-05-13T09:07:24Z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59766E370C4540D499510279C1A12380_13</vt:lpwstr>
  </property>
  <property fmtid="{D5CDD505-2E9C-101B-9397-08002B2CF9AE}" pid="4" name="KSOTemplateDocerSaveRecord">
    <vt:lpwstr>eyJoZGlkIjoiNDA2ZjJlZmY1ZmU4MTMyYzk5NjdmMTJmNzJkOWNkM2IiLCJ1c2VySWQiOiI0NjAwNjUzMDAifQ==</vt:lpwstr>
  </property>
</Properties>
</file>