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8DF13">
      <w:pPr>
        <w:bidi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E1CF211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内建协〔2026〕62号</w:t>
      </w:r>
    </w:p>
    <w:p w14:paraId="45F46528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关于转发中国建筑业协会《关于开展中国建筑业协会行业</w:t>
      </w:r>
    </w:p>
    <w:p w14:paraId="4580BFCC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年度十大技术创新发布活动的通知》的通知</w:t>
      </w:r>
    </w:p>
    <w:p w14:paraId="39294D77">
      <w:pPr>
        <w:bidi w:val="0"/>
        <w:jc w:val="both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 w14:paraId="4A9D56D1"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各盟市建筑业（行业）协会、满洲里市建筑业协会、会员单位：</w:t>
      </w:r>
    </w:p>
    <w:p w14:paraId="64159B2E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中国建筑业协会《关于开展中国建筑业协会行业年度十大技术创新发布活动的通知》（建协〔2026〕10号）转发给你们。请于2026年5月24日前按照通知相关要求将申报材料报送至我会，逾期将不再受理。我会将择优进行推荐。</w:t>
      </w:r>
    </w:p>
    <w:p w14:paraId="407D1FA8">
      <w:pPr>
        <w:bidi w:val="0"/>
        <w:jc w:val="both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 w14:paraId="598C2CD2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人：高鹏程</w:t>
      </w:r>
    </w:p>
    <w:p w14:paraId="76C34C47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联系电话：0471-6682144</w:t>
      </w:r>
    </w:p>
    <w:p w14:paraId="409033E2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联系地址：呼和浩特市新城区丝绸之路大道</w:t>
      </w:r>
    </w:p>
    <w:p w14:paraId="555051F2">
      <w:pPr>
        <w:bidi w:val="0"/>
        <w:ind w:firstLine="2240" w:firstLineChars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兴泰商务广场T4号10层</w:t>
      </w:r>
    </w:p>
    <w:p w14:paraId="171A4818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     站：www.nmgjzyxh.com</w:t>
      </w:r>
    </w:p>
    <w:p w14:paraId="2F9D3B8F">
      <w:pPr>
        <w:bidi w:val="0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    箱：nmjxzlaqb@163.com</w:t>
      </w:r>
    </w:p>
    <w:p w14:paraId="7DD363C0">
      <w:pPr>
        <w:bidi w:val="0"/>
        <w:ind w:left="938" w:leftChars="304" w:hanging="300" w:hangingChars="300"/>
        <w:jc w:val="both"/>
        <w:rPr>
          <w:rFonts w:hint="eastAsia" w:ascii="仿宋_GB2312" w:hAnsi="仿宋_GB2312" w:eastAsia="仿宋_GB2312" w:cs="仿宋_GB2312"/>
          <w:sz w:val="10"/>
          <w:szCs w:val="10"/>
          <w:lang w:val="en-US" w:eastAsia="zh-CN"/>
        </w:rPr>
      </w:pPr>
    </w:p>
    <w:p w14:paraId="51CEE7D0">
      <w:pPr>
        <w:bidi w:val="0"/>
        <w:ind w:left="1598" w:leftChars="304" w:hanging="960" w:hangingChars="3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附件：关于开展中国建筑业协会行业年度十大技术创新发布活动的通知</w:t>
      </w:r>
    </w:p>
    <w:p w14:paraId="179D86AF">
      <w:pPr>
        <w:bidi w:val="0"/>
        <w:jc w:val="both"/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</w:p>
    <w:p w14:paraId="18655B87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内蒙古自治区建筑业协会</w:t>
      </w:r>
    </w:p>
    <w:p w14:paraId="6420308C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2026年4月3日</w:t>
      </w:r>
    </w:p>
    <w:p w14:paraId="0E195BBA"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4" w:name="_GoBack"/>
      <w:bookmarkEnd w:id="4"/>
    </w:p>
    <w:p w14:paraId="1730B9F1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7CCC4C4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建协〔2026〕10号</w:t>
      </w:r>
    </w:p>
    <w:p w14:paraId="1061D0AC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关于开展中国建筑业协会行业年度十大技术创新发布</w:t>
      </w:r>
    </w:p>
    <w:p w14:paraId="6284BDA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活动的通知</w:t>
      </w:r>
    </w:p>
    <w:p w14:paraId="2D62986D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466C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各省、自治区、直辖市建筑业协会（联合会、施工行业协会），新疆生产建设兵团建筑业协会，有关行业建设协会，国务院国资委管理的有关建筑业企业：</w:t>
      </w:r>
    </w:p>
    <w:p w14:paraId="1270CB7F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习近平总书记关于科技创新的重要论述，根据党中央关于“加快高水平科技自立自强，引领发展新质生产力”的战略部署，推动工程建设行业科技进步与创新，促进行业新质生产力发展，引领行业向工业化、数智化、绿色化方向提质升级，赋能城市更新行动，引导企业加强关键核心技术攻关，增强企业科技实力和核心竞争力，助力行业高质量发展，根据《中国建筑业协会“行业年度十大技术创新”发布活动管理办法（2024年修订）》（建协〔2024〕13号）（以下简称《办法》），我会决定继续开展中国建筑业协会“行业年度十大技术创新”发布活动。现将有关事项通知如下：</w:t>
      </w:r>
    </w:p>
    <w:p w14:paraId="35D1C1F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一、活动范围</w:t>
      </w:r>
    </w:p>
    <w:p w14:paraId="4A6D0B2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凡符合《办法》规定的技术创新，均可参与。行业年度十大技术创新评价标准见附件1。</w:t>
      </w:r>
    </w:p>
    <w:p w14:paraId="385D291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二、活动程序</w:t>
      </w:r>
    </w:p>
    <w:p w14:paraId="3834EFA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（一）推荐。本着会员企业自愿申报的原则，由以下单位进行推荐：</w:t>
      </w:r>
    </w:p>
    <w:p w14:paraId="25436F0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1、各省、自治区、直辖市建筑业协会（联合会、施工行业协会等）；</w:t>
      </w:r>
    </w:p>
    <w:p w14:paraId="2289A55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2、有关行业建设协会；</w:t>
      </w:r>
    </w:p>
    <w:p w14:paraId="1994E29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3、国务院国资委管理的有关建筑业企业；</w:t>
      </w:r>
    </w:p>
    <w:p w14:paraId="50858FD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4、中国科学院院士、中国工程院院士。</w:t>
      </w:r>
    </w:p>
    <w:p w14:paraId="1C7DFC4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（二）遴选。我会专家委员会办公室组织对所推荐的材料进行初审，设立若干专业小组进行复审，并组织评审专家组对复审意见进行合议、投票，确定评审结果。</w:t>
      </w:r>
    </w:p>
    <w:p w14:paraId="00E1CF0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（三）审定。评审通过的“行业年度十大技术创新”，经我会会长办公会审定后发布。</w:t>
      </w:r>
    </w:p>
    <w:p w14:paraId="6CF8E652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（四）发布。确定的“行业年度十大技术创新”将在我会官网等平台进行发布，并通过重要活动和主流媒体进行广泛宣传。</w:t>
      </w:r>
    </w:p>
    <w:p w14:paraId="1E0E32A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（五）推广和交流。我会将通过宣贯、研讨、观摩、出版物等方式对“行业年度十大技术创新”进行推广和组织交流。</w:t>
      </w:r>
    </w:p>
    <w:p w14:paraId="07B91FE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三、推荐要求</w:t>
      </w:r>
    </w:p>
    <w:p w14:paraId="5E23C3E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（一）各推荐单位推荐数量原则上不超过25项；两院院士每人推荐本专业领域的技术创新不超过5项。</w:t>
      </w:r>
    </w:p>
    <w:p w14:paraId="16E7E46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（二）按建筑工程、市政公用工程、工业工程、交通工程、城市更新、其他工程（生态修复等）等各工程专业类别进行申报。</w:t>
      </w:r>
    </w:p>
    <w:p w14:paraId="480B9CC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（三）所推荐的技术创新应具备以下条件：</w:t>
      </w:r>
    </w:p>
    <w:p w14:paraId="568A91D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1、通过各省、自治区、直辖市住房和城乡建设厅（委）所属相关机构、有关行业和地方学（协）会、具有评价资格的第三方机构等组织的科技成果评价（评估），并达到国际先进及以上水平。</w:t>
      </w:r>
    </w:p>
    <w:p w14:paraId="2F780C1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2、已获得国家授权专利、省（部）级及以上工法或科技成果奖。</w:t>
      </w:r>
    </w:p>
    <w:p w14:paraId="73DF649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3、应经过工程应用一年以上，取得了良好的经济效益和社会效益，并在同专业领域具有质优高效的推广应用价值。</w:t>
      </w:r>
    </w:p>
    <w:p w14:paraId="01D0CD8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4、应体现出绿色低碳、数智化转型、新型工业化及新时代要求，具有引领性、创新性、实用性、推广性，且能代表行业发展方向的重大突破性新技术。</w:t>
      </w:r>
    </w:p>
    <w:p w14:paraId="533C8D7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请各推荐单位高度重视，严格把关，推荐一批创新性强、技术含量高、实用价值大、推广应用前景广阔的技术创新成果参与本年度“行业年度十大技术创新”活动，充分体现出对行业和国家的影响力，彰显中国建造的能力和水平。</w:t>
      </w:r>
    </w:p>
    <w:p w14:paraId="573B4A6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四、申报方式</w:t>
      </w:r>
    </w:p>
    <w:p w14:paraId="6A98FFD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请申报单位于5月30日前登录中国建筑行业科技成果推广转化平台（https://www.jzykjcgzh.com）进行注册并线上申报。</w:t>
      </w:r>
    </w:p>
    <w:p w14:paraId="771B1B7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五、申报材料</w:t>
      </w:r>
    </w:p>
    <w:p w14:paraId="7988E77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（一）申报单位须提供以下资料电子版一份（以U盘储存）：</w:t>
      </w:r>
    </w:p>
    <w:p w14:paraId="3A13EDAE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1、行业年度十大技术创新申报表（见附件2）；</w:t>
      </w:r>
    </w:p>
    <w:p w14:paraId="64E836E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2、技术创新说明（见附件3）；</w:t>
      </w:r>
    </w:p>
    <w:p w14:paraId="032CC011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3、行业年度十大技术创新基本信息统计表(见附件4)；</w:t>
      </w:r>
    </w:p>
    <w:p w14:paraId="545A798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4、科技成果评价（鉴定）证书及其他证实性资料的扫描件。</w:t>
      </w:r>
    </w:p>
    <w:p w14:paraId="05C5CE8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（二）推荐单位请将推荐函、汇总表（见附件5）及申报单位所申报的材料（U盘）于2026年5月30日前寄至我会专家委员会办公室。</w:t>
      </w:r>
    </w:p>
    <w:p w14:paraId="75A5F6F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六、其他事项</w:t>
      </w:r>
    </w:p>
    <w:p w14:paraId="7C4C0B5B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（一）本次活动不收取任何费用。</w:t>
      </w:r>
    </w:p>
    <w:p w14:paraId="35BBF875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（二）联系方式</w:t>
      </w:r>
    </w:p>
    <w:p w14:paraId="1CCDFF2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中国建筑业协会专家委员会办公室</w:t>
      </w:r>
    </w:p>
    <w:p w14:paraId="06740EE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联系人：温军 安云霞 安凤杰 何桂朋</w:t>
      </w:r>
    </w:p>
    <w:p w14:paraId="1B2309A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话：010-62137958、010-62136992</w:t>
      </w:r>
    </w:p>
    <w:p w14:paraId="1ECE688D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箱：946959412@qq.com</w:t>
      </w:r>
    </w:p>
    <w:p w14:paraId="42F49CF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址：北京市海淀区中关村南大街48号3号楼7层</w:t>
      </w:r>
    </w:p>
    <w:p w14:paraId="49DD10DC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AFDA2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附件：1、行业年度十大技术创新评价标准</w:t>
      </w:r>
    </w:p>
    <w:p w14:paraId="770AE766"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2、行业年度十大技术创新申报表</w:t>
      </w:r>
    </w:p>
    <w:p w14:paraId="34A85EBD"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3、xxxxxx技术创新说明（文本格式）</w:t>
      </w:r>
    </w:p>
    <w:p w14:paraId="1291C650"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4、行业年度十大技术创新基本信息统计表</w:t>
      </w:r>
    </w:p>
    <w:p w14:paraId="2D845AE3">
      <w:pPr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5、行业年度十大技术创新推荐汇总表</w:t>
      </w:r>
    </w:p>
    <w:p w14:paraId="6D1734B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A60DD2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中国建筑业协会</w:t>
      </w:r>
    </w:p>
    <w:p w14:paraId="631954E0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2026年3月21日</w:t>
      </w:r>
    </w:p>
    <w:p w14:paraId="100D865B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6C825B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A4BD21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0D7D57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F02AE3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222215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DA7C62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0EA75D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6B962D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2BDA89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9061785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B04A9D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517230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A5A72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F6201D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bookmark122"/>
      <w:bookmarkStart w:id="1" w:name="bookmark121"/>
      <w:bookmarkStart w:id="2" w:name="bookmark123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 w14:paraId="72F6069A">
      <w:pPr>
        <w:keepNext/>
        <w:keepLines/>
        <w:spacing w:after="200" w:afterLines="100"/>
        <w:jc w:val="center"/>
        <w:rPr>
          <w:rFonts w:hint="eastAsia" w:ascii="华文中宋" w:hAnsi="华文中宋" w:eastAsia="华文中宋"/>
          <w:b w:val="0"/>
          <w:color w:val="auto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 w:val="0"/>
          <w:color w:val="auto"/>
          <w:sz w:val="44"/>
          <w:szCs w:val="44"/>
          <w:lang w:val="en-US" w:eastAsia="zh-CN"/>
        </w:rPr>
        <w:t>行业年度十大技术创新</w:t>
      </w:r>
      <w:r>
        <w:rPr>
          <w:rFonts w:hint="eastAsia" w:ascii="华文中宋" w:hAnsi="华文中宋" w:eastAsia="华文中宋"/>
          <w:b w:val="0"/>
          <w:color w:val="auto"/>
          <w:sz w:val="44"/>
          <w:szCs w:val="44"/>
        </w:rPr>
        <w:t>评价标准</w:t>
      </w:r>
      <w:bookmarkEnd w:id="0"/>
      <w:bookmarkEnd w:id="1"/>
      <w:bookmarkEnd w:id="2"/>
    </w:p>
    <w:tbl>
      <w:tblPr>
        <w:tblStyle w:val="6"/>
        <w:tblW w:w="91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2"/>
        <w:gridCol w:w="2968"/>
        <w:gridCol w:w="619"/>
        <w:gridCol w:w="1742"/>
        <w:gridCol w:w="1497"/>
        <w:gridCol w:w="1485"/>
      </w:tblGrid>
      <w:tr w14:paraId="55F86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exact"/>
          <w:jc w:val="center"/>
        </w:trPr>
        <w:tc>
          <w:tcPr>
            <w:tcW w:w="82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1CE934">
            <w:pPr>
              <w:pStyle w:val="8"/>
              <w:spacing w:after="0" w:line="240" w:lineRule="auto"/>
              <w:jc w:val="center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评价</w:t>
            </w:r>
          </w:p>
          <w:p w14:paraId="4A0928AF">
            <w:pPr>
              <w:pStyle w:val="8"/>
              <w:spacing w:after="0" w:line="240" w:lineRule="auto"/>
              <w:jc w:val="center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136DF1">
            <w:pPr>
              <w:pStyle w:val="8"/>
              <w:spacing w:after="0" w:line="240" w:lineRule="auto"/>
              <w:jc w:val="center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指标含义</w:t>
            </w:r>
          </w:p>
        </w:tc>
        <w:tc>
          <w:tcPr>
            <w:tcW w:w="6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BF280D">
            <w:pPr>
              <w:pStyle w:val="8"/>
              <w:spacing w:after="0" w:line="240" w:lineRule="auto"/>
              <w:jc w:val="center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权重</w:t>
            </w:r>
          </w:p>
        </w:tc>
        <w:tc>
          <w:tcPr>
            <w:tcW w:w="472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8B65EC">
            <w:pPr>
              <w:pStyle w:val="8"/>
              <w:spacing w:after="0" w:line="240" w:lineRule="auto"/>
              <w:jc w:val="center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</w:rPr>
              <w:t>评价</w:t>
            </w: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分值（总分10</w:t>
            </w: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</w:rPr>
              <w:t>0</w:t>
            </w:r>
            <w:r>
              <w:rPr>
                <w:rFonts w:ascii="黑体" w:hAnsi="黑体" w:eastAsia="黑体"/>
                <w:b/>
                <w:color w:val="auto"/>
                <w:sz w:val="21"/>
                <w:szCs w:val="21"/>
              </w:rPr>
              <w:t>分）</w:t>
            </w:r>
          </w:p>
        </w:tc>
      </w:tr>
      <w:tr w14:paraId="1B28D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D888C1">
            <w:pPr>
              <w:pStyle w:val="8"/>
              <w:spacing w:after="0" w:line="240" w:lineRule="auto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创新</w:t>
            </w:r>
          </w:p>
          <w:p w14:paraId="66709268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价值</w:t>
            </w:r>
          </w:p>
        </w:tc>
        <w:tc>
          <w:tcPr>
            <w:tcW w:w="296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905BCB">
            <w:pPr>
              <w:pStyle w:val="8"/>
              <w:spacing w:after="0" w:line="275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该项技术在同行业领域中具有创新性和先进性程度，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掌握</w:t>
            </w:r>
            <w:r>
              <w:rPr>
                <w:color w:val="auto"/>
                <w:sz w:val="21"/>
                <w:szCs w:val="21"/>
              </w:rPr>
              <w:t>核心技术并有新突破，实现集成创新。</w:t>
            </w:r>
          </w:p>
        </w:tc>
        <w:tc>
          <w:tcPr>
            <w:tcW w:w="61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CE7FBF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35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%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B286D3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35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1BB344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C5065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</w:tr>
      <w:tr w14:paraId="4E87B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5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D2E0A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96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266BBA">
            <w:pPr>
              <w:ind w:left="120" w:leftChars="57" w:right="118" w:rightChars="56"/>
              <w:jc w:val="left"/>
              <w:rPr>
                <w:color w:val="auto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6A6B6E">
            <w:pPr>
              <w:rPr>
                <w:color w:val="auto"/>
                <w:szCs w:val="21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21E2F">
            <w:pPr>
              <w:pStyle w:val="8"/>
              <w:spacing w:after="0" w:line="274" w:lineRule="exact"/>
              <w:ind w:left="120" w:leftChars="57" w:right="80" w:rightChars="38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有重大突破或</w:t>
            </w:r>
            <w:r>
              <w:rPr>
                <w:color w:val="auto"/>
                <w:sz w:val="21"/>
                <w:szCs w:val="21"/>
                <w:lang w:eastAsia="zh-CN"/>
              </w:rPr>
              <w:t>具有独创性</w:t>
            </w:r>
            <w:r>
              <w:rPr>
                <w:color w:val="auto"/>
                <w:sz w:val="21"/>
                <w:szCs w:val="21"/>
              </w:rPr>
              <w:t>，且完全自主创新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E5E13E">
            <w:pPr>
              <w:pStyle w:val="8"/>
              <w:tabs>
                <w:tab w:val="left" w:pos="1440"/>
              </w:tabs>
              <w:spacing w:after="0" w:line="271" w:lineRule="exact"/>
              <w:ind w:left="80" w:leftChars="38" w:right="120" w:rightChars="57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有明显突破或 </w:t>
            </w:r>
            <w:r>
              <w:rPr>
                <w:color w:val="auto"/>
                <w:sz w:val="21"/>
                <w:szCs w:val="21"/>
                <w:lang w:eastAsia="zh-CN"/>
              </w:rPr>
              <w:t>有重大</w:t>
            </w:r>
            <w:r>
              <w:rPr>
                <w:color w:val="auto"/>
                <w:sz w:val="21"/>
                <w:szCs w:val="21"/>
              </w:rPr>
              <w:t>创新，多项技术自主创新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47971D">
            <w:pPr>
              <w:pStyle w:val="8"/>
              <w:spacing w:after="0" w:line="274" w:lineRule="exact"/>
              <w:ind w:left="59" w:leftChars="28" w:right="84" w:rightChars="4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  <w:lang w:eastAsia="zh-CN"/>
              </w:rPr>
              <w:t>有一定突破并具有</w:t>
            </w:r>
            <w:r>
              <w:rPr>
                <w:color w:val="auto"/>
                <w:sz w:val="21"/>
                <w:szCs w:val="21"/>
              </w:rPr>
              <w:t>创新</w:t>
            </w:r>
            <w:r>
              <w:rPr>
                <w:color w:val="auto"/>
                <w:sz w:val="21"/>
                <w:szCs w:val="21"/>
                <w:lang w:eastAsia="zh-CN"/>
              </w:rPr>
              <w:t>性</w:t>
            </w:r>
          </w:p>
        </w:tc>
      </w:tr>
      <w:tr w14:paraId="39644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150488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技术</w:t>
            </w:r>
          </w:p>
          <w:p w14:paraId="648EC783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价值</w:t>
            </w:r>
          </w:p>
        </w:tc>
        <w:tc>
          <w:tcPr>
            <w:tcW w:w="296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C91FAD">
            <w:pPr>
              <w:pStyle w:val="8"/>
              <w:widowControl/>
              <w:tabs>
                <w:tab w:val="left" w:pos="230"/>
              </w:tabs>
              <w:spacing w:after="0" w:line="285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color w:val="auto"/>
                <w:sz w:val="21"/>
                <w:szCs w:val="21"/>
              </w:rPr>
              <w:t>、国内外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同</w:t>
            </w:r>
            <w:r>
              <w:rPr>
                <w:color w:val="auto"/>
                <w:sz w:val="21"/>
                <w:szCs w:val="21"/>
                <w:lang w:val="en-US" w:eastAsia="zh-CN"/>
              </w:rPr>
              <w:t>类</w:t>
            </w:r>
            <w:r>
              <w:rPr>
                <w:color w:val="auto"/>
                <w:sz w:val="21"/>
                <w:szCs w:val="21"/>
              </w:rPr>
              <w:t>最先进技术相比其总 体技术水平、主要技术（性能、性状、工艺参数</w:t>
            </w:r>
            <w:r>
              <w:rPr>
                <w:color w:val="auto"/>
                <w:sz w:val="21"/>
                <w:szCs w:val="21"/>
                <w:lang w:eastAsia="zh-CN"/>
              </w:rPr>
              <w:t>、节能环保</w:t>
            </w:r>
            <w:r>
              <w:rPr>
                <w:color w:val="auto"/>
                <w:sz w:val="21"/>
                <w:szCs w:val="21"/>
              </w:rPr>
              <w:t>等）</w:t>
            </w:r>
            <w:r>
              <w:rPr>
                <w:color w:val="auto"/>
                <w:sz w:val="21"/>
                <w:szCs w:val="21"/>
                <w:lang w:eastAsia="zh-CN"/>
              </w:rPr>
              <w:t>、经济（投产比、性价比）、节能、环保</w:t>
            </w:r>
            <w:r>
              <w:rPr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color w:val="auto"/>
                <w:sz w:val="21"/>
                <w:szCs w:val="21"/>
              </w:rPr>
              <w:t>指标所处的位置。</w:t>
            </w:r>
          </w:p>
          <w:p w14:paraId="606040F8">
            <w:pPr>
              <w:pStyle w:val="8"/>
              <w:widowControl/>
              <w:tabs>
                <w:tab w:val="left" w:pos="230"/>
              </w:tabs>
              <w:spacing w:after="0" w:line="285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2、</w:t>
            </w:r>
            <w:r>
              <w:rPr>
                <w:color w:val="auto"/>
                <w:sz w:val="21"/>
                <w:szCs w:val="21"/>
              </w:rPr>
              <w:t>解决</w:t>
            </w:r>
            <w:r>
              <w:rPr>
                <w:color w:val="auto"/>
                <w:sz w:val="21"/>
                <w:szCs w:val="21"/>
                <w:lang w:eastAsia="zh-CN"/>
              </w:rPr>
              <w:t>发展</w:t>
            </w:r>
            <w:r>
              <w:rPr>
                <w:color w:val="auto"/>
                <w:sz w:val="21"/>
                <w:szCs w:val="21"/>
              </w:rPr>
              <w:t>关键</w:t>
            </w:r>
            <w:r>
              <w:rPr>
                <w:color w:val="auto"/>
                <w:sz w:val="21"/>
                <w:szCs w:val="21"/>
                <w:lang w:eastAsia="zh-CN"/>
              </w:rPr>
              <w:t>技术</w:t>
            </w:r>
            <w:r>
              <w:rPr>
                <w:color w:val="auto"/>
                <w:sz w:val="21"/>
                <w:szCs w:val="21"/>
              </w:rPr>
              <w:t>问题，提高企业和相关行业竞争能力的情况。</w:t>
            </w:r>
          </w:p>
          <w:p w14:paraId="4585455C">
            <w:pPr>
              <w:pStyle w:val="8"/>
              <w:tabs>
                <w:tab w:val="left" w:pos="216"/>
              </w:tabs>
              <w:spacing w:after="0" w:line="288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  <w:lang w:val="en-US" w:eastAsia="zh-CN"/>
              </w:rPr>
              <w:t>3、</w:t>
            </w:r>
            <w:r>
              <w:rPr>
                <w:color w:val="auto"/>
                <w:sz w:val="21"/>
                <w:szCs w:val="21"/>
              </w:rPr>
              <w:t>推动行业</w:t>
            </w:r>
            <w:r>
              <w:rPr>
                <w:color w:val="auto"/>
                <w:sz w:val="21"/>
                <w:szCs w:val="21"/>
                <w:lang w:eastAsia="zh-CN"/>
              </w:rPr>
              <w:t>、领域</w:t>
            </w:r>
            <w:r>
              <w:rPr>
                <w:color w:val="auto"/>
                <w:sz w:val="21"/>
                <w:szCs w:val="21"/>
                <w:lang w:val="en-US" w:eastAsia="zh-CN"/>
              </w:rPr>
              <w:t>或专业</w:t>
            </w:r>
            <w:r>
              <w:rPr>
                <w:color w:val="auto"/>
                <w:sz w:val="21"/>
                <w:szCs w:val="21"/>
              </w:rPr>
              <w:t>科技进步的情况。</w:t>
            </w:r>
          </w:p>
        </w:tc>
        <w:tc>
          <w:tcPr>
            <w:tcW w:w="61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29DB5E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%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4C5055">
            <w:pPr>
              <w:pStyle w:val="8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>30 - 2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5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9D77C">
            <w:pPr>
              <w:pStyle w:val="8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DF8297">
            <w:pPr>
              <w:pStyle w:val="8"/>
              <w:spacing w:after="0" w:line="240" w:lineRule="auto"/>
              <w:ind w:left="59" w:leftChars="28" w:right="84" w:rightChars="4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</w:tr>
      <w:tr w14:paraId="7D3FB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6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7145D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96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C3B5D1">
            <w:pPr>
              <w:ind w:left="120" w:leftChars="57" w:right="118" w:rightChars="56"/>
              <w:jc w:val="left"/>
              <w:rPr>
                <w:color w:val="auto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C29371">
            <w:pPr>
              <w:rPr>
                <w:color w:val="auto"/>
                <w:szCs w:val="21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88FD3">
            <w:pPr>
              <w:pStyle w:val="8"/>
              <w:widowControl/>
              <w:spacing w:after="0" w:line="272" w:lineRule="exact"/>
              <w:ind w:left="120" w:leftChars="57" w:right="80" w:rightChars="38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具有自主知识产权；</w:t>
            </w:r>
            <w:r>
              <w:rPr>
                <w:color w:val="auto"/>
                <w:sz w:val="21"/>
                <w:szCs w:val="21"/>
                <w:lang w:val="en-US" w:eastAsia="zh-CN"/>
              </w:rPr>
              <w:t>该</w:t>
            </w:r>
            <w:r>
              <w:rPr>
                <w:color w:val="auto"/>
                <w:sz w:val="21"/>
                <w:szCs w:val="21"/>
              </w:rPr>
              <w:t>技术指标处于</w:t>
            </w:r>
            <w:r>
              <w:rPr>
                <w:color w:val="auto"/>
                <w:sz w:val="21"/>
                <w:szCs w:val="21"/>
                <w:lang w:eastAsia="zh-CN"/>
              </w:rPr>
              <w:t>国际或</w:t>
            </w:r>
            <w:r>
              <w:rPr>
                <w:color w:val="auto"/>
                <w:sz w:val="21"/>
                <w:szCs w:val="21"/>
                <w:lang w:val="en-US" w:eastAsia="zh-CN"/>
              </w:rPr>
              <w:t>国内</w:t>
            </w:r>
            <w:r>
              <w:rPr>
                <w:color w:val="auto"/>
                <w:sz w:val="21"/>
                <w:szCs w:val="21"/>
              </w:rPr>
              <w:t>领先</w:t>
            </w:r>
            <w:r>
              <w:rPr>
                <w:color w:val="auto"/>
                <w:sz w:val="21"/>
                <w:szCs w:val="21"/>
                <w:lang w:eastAsia="zh-CN"/>
              </w:rPr>
              <w:t>水平</w:t>
            </w:r>
            <w:r>
              <w:rPr>
                <w:color w:val="auto"/>
                <w:sz w:val="21"/>
                <w:szCs w:val="21"/>
              </w:rPr>
              <w:t>；</w:t>
            </w:r>
            <w:r>
              <w:rPr>
                <w:color w:val="auto"/>
                <w:sz w:val="21"/>
                <w:szCs w:val="21"/>
                <w:lang w:eastAsia="zh-CN"/>
              </w:rPr>
              <w:t>突破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关键核心技术</w:t>
            </w:r>
            <w:r>
              <w:rPr>
                <w:color w:val="auto"/>
                <w:sz w:val="21"/>
                <w:szCs w:val="21"/>
              </w:rPr>
              <w:t>；对推动技术进步</w:t>
            </w:r>
            <w:r>
              <w:rPr>
                <w:color w:val="auto"/>
                <w:sz w:val="21"/>
                <w:szCs w:val="21"/>
                <w:lang w:eastAsia="zh-CN"/>
              </w:rPr>
              <w:t>和市场竞争力</w:t>
            </w:r>
            <w:r>
              <w:rPr>
                <w:color w:val="auto"/>
                <w:sz w:val="21"/>
                <w:szCs w:val="21"/>
              </w:rPr>
              <w:t>具有显著作用。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040942">
            <w:pPr>
              <w:pStyle w:val="8"/>
              <w:widowControl/>
              <w:tabs>
                <w:tab w:val="left" w:pos="1440"/>
              </w:tabs>
              <w:spacing w:after="0" w:line="274" w:lineRule="exact"/>
              <w:ind w:left="80" w:leftChars="38" w:right="120" w:rightChars="57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具有自主知识产权；主要技术指标处于</w:t>
            </w:r>
            <w:r>
              <w:rPr>
                <w:color w:val="auto"/>
                <w:sz w:val="21"/>
                <w:szCs w:val="21"/>
                <w:lang w:val="en-US"/>
              </w:rPr>
              <w:t>国际</w:t>
            </w:r>
            <w:r>
              <w:rPr>
                <w:color w:val="auto"/>
                <w:sz w:val="21"/>
                <w:szCs w:val="21"/>
                <w:lang w:val="en-US" w:eastAsia="zh-CN"/>
              </w:rPr>
              <w:t>或国内先进水平</w:t>
            </w:r>
            <w:r>
              <w:rPr>
                <w:color w:val="auto"/>
                <w:sz w:val="21"/>
                <w:szCs w:val="21"/>
              </w:rPr>
              <w:t>；解决</w:t>
            </w:r>
            <w:r>
              <w:rPr>
                <w:color w:val="auto"/>
                <w:sz w:val="21"/>
                <w:szCs w:val="21"/>
                <w:lang w:eastAsia="zh-CN"/>
              </w:rPr>
              <w:t>了关键</w:t>
            </w:r>
            <w:r>
              <w:rPr>
                <w:color w:val="auto"/>
                <w:sz w:val="21"/>
                <w:szCs w:val="21"/>
              </w:rPr>
              <w:t>技术问题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color w:val="auto"/>
                <w:sz w:val="21"/>
                <w:szCs w:val="21"/>
              </w:rPr>
              <w:t>对推动技术进步</w:t>
            </w:r>
            <w:r>
              <w:rPr>
                <w:color w:val="auto"/>
                <w:sz w:val="21"/>
                <w:szCs w:val="21"/>
                <w:lang w:eastAsia="zh-CN"/>
              </w:rPr>
              <w:t>和市场竞争力</w:t>
            </w:r>
            <w:r>
              <w:rPr>
                <w:color w:val="auto"/>
                <w:sz w:val="21"/>
                <w:szCs w:val="21"/>
              </w:rPr>
              <w:t>具有重要作用。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B95133">
            <w:pPr>
              <w:pStyle w:val="8"/>
              <w:widowControl/>
              <w:spacing w:after="0" w:line="273" w:lineRule="exact"/>
              <w:ind w:left="59" w:leftChars="28" w:right="84" w:rightChars="4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具有自主知识产权；主要技术指标处于同类先进水平；解决</w:t>
            </w:r>
            <w:r>
              <w:rPr>
                <w:color w:val="auto"/>
                <w:sz w:val="21"/>
                <w:szCs w:val="21"/>
                <w:lang w:eastAsia="zh-CN"/>
              </w:rPr>
              <w:t>了重要</w:t>
            </w:r>
            <w:r>
              <w:rPr>
                <w:color w:val="auto"/>
                <w:sz w:val="21"/>
                <w:szCs w:val="21"/>
              </w:rPr>
              <w:t>技术</w:t>
            </w:r>
            <w:r>
              <w:rPr>
                <w:color w:val="auto"/>
                <w:sz w:val="21"/>
                <w:szCs w:val="21"/>
                <w:lang w:eastAsia="zh-CN"/>
              </w:rPr>
              <w:t>问题</w:t>
            </w:r>
            <w:r>
              <w:rPr>
                <w:color w:val="auto"/>
                <w:sz w:val="21"/>
                <w:szCs w:val="21"/>
              </w:rPr>
              <w:t>；对推动技术进步</w:t>
            </w:r>
            <w:r>
              <w:rPr>
                <w:color w:val="auto"/>
                <w:sz w:val="21"/>
                <w:szCs w:val="21"/>
                <w:lang w:eastAsia="zh-CN"/>
              </w:rPr>
              <w:t>和提高市场竞争力</w:t>
            </w:r>
            <w:r>
              <w:rPr>
                <w:color w:val="auto"/>
                <w:sz w:val="21"/>
                <w:szCs w:val="21"/>
              </w:rPr>
              <w:t>具有一定作用。</w:t>
            </w:r>
          </w:p>
        </w:tc>
      </w:tr>
      <w:tr w14:paraId="285DA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8D4C44">
            <w:pPr>
              <w:pStyle w:val="8"/>
              <w:spacing w:after="0" w:line="240" w:lineRule="auto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推广</w:t>
            </w:r>
          </w:p>
          <w:p w14:paraId="3F206BD4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应用</w:t>
            </w:r>
          </w:p>
          <w:p w14:paraId="681E480D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价值</w:t>
            </w:r>
          </w:p>
        </w:tc>
        <w:tc>
          <w:tcPr>
            <w:tcW w:w="296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ACD19E">
            <w:pPr>
              <w:pStyle w:val="8"/>
              <w:spacing w:after="0" w:line="271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通过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技术创新</w:t>
            </w:r>
            <w:r>
              <w:rPr>
                <w:color w:val="auto"/>
                <w:sz w:val="21"/>
                <w:szCs w:val="21"/>
              </w:rPr>
              <w:t>的应用，对推动某一地域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行业</w:t>
            </w:r>
            <w:r>
              <w:rPr>
                <w:color w:val="auto"/>
                <w:sz w:val="21"/>
                <w:szCs w:val="21"/>
              </w:rPr>
              <w:t>或相关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专业</w:t>
            </w:r>
            <w:r>
              <w:rPr>
                <w:color w:val="auto"/>
                <w:sz w:val="21"/>
                <w:szCs w:val="21"/>
              </w:rPr>
              <w:t>领域形成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auto"/>
                <w:sz w:val="21"/>
                <w:szCs w:val="21"/>
              </w:rPr>
              <w:t>价值所起到的作用。</w:t>
            </w:r>
          </w:p>
        </w:tc>
        <w:tc>
          <w:tcPr>
            <w:tcW w:w="61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F3262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%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3C392C">
            <w:pPr>
              <w:pStyle w:val="8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12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6BFF03">
            <w:pPr>
              <w:pStyle w:val="8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 xml:space="preserve"> ~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8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5FE5E">
            <w:pPr>
              <w:pStyle w:val="8"/>
              <w:spacing w:after="0" w:line="240" w:lineRule="auto"/>
              <w:ind w:left="59" w:leftChars="28" w:right="84" w:rightChars="40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 xml:space="preserve"> ~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</w:tr>
      <w:tr w14:paraId="464E4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70AA15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296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134131">
            <w:pPr>
              <w:pStyle w:val="8"/>
              <w:spacing w:after="0" w:line="271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29F0F9">
            <w:pPr>
              <w:pStyle w:val="8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BDD40">
            <w:pPr>
              <w:pStyle w:val="8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auto"/>
                <w:sz w:val="21"/>
                <w:szCs w:val="21"/>
              </w:rPr>
              <w:t>价值</w:t>
            </w:r>
          </w:p>
          <w:p w14:paraId="5761DA26">
            <w:pPr>
              <w:pStyle w:val="8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显著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7A652">
            <w:pPr>
              <w:pStyle w:val="8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auto"/>
                <w:sz w:val="21"/>
                <w:szCs w:val="21"/>
              </w:rPr>
              <w:t>价值</w:t>
            </w:r>
          </w:p>
          <w:p w14:paraId="7DB6590C">
            <w:pPr>
              <w:pStyle w:val="8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明显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6A1CD">
            <w:pPr>
              <w:pStyle w:val="8"/>
              <w:spacing w:after="0" w:line="240" w:lineRule="auto"/>
              <w:ind w:left="59" w:leftChars="28" w:right="84" w:rightChars="40"/>
              <w:jc w:val="center"/>
              <w:rPr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推广应用</w:t>
            </w:r>
            <w:r>
              <w:rPr>
                <w:color w:val="auto"/>
                <w:sz w:val="21"/>
                <w:szCs w:val="21"/>
              </w:rPr>
              <w:t>价值一般</w:t>
            </w:r>
          </w:p>
        </w:tc>
      </w:tr>
      <w:tr w14:paraId="5C29A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59B0DA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经济</w:t>
            </w:r>
          </w:p>
          <w:p w14:paraId="4F933054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价值</w:t>
            </w:r>
          </w:p>
        </w:tc>
        <w:tc>
          <w:tcPr>
            <w:tcW w:w="296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B847F2">
            <w:pPr>
              <w:pStyle w:val="8"/>
              <w:spacing w:after="0" w:line="271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直接经济效益和间接经济效益</w:t>
            </w:r>
            <w:r>
              <w:rPr>
                <w:color w:val="auto"/>
                <w:sz w:val="21"/>
                <w:szCs w:val="21"/>
                <w:lang w:eastAsia="zh-CN"/>
              </w:rPr>
              <w:t>突出；成果转化推动</w:t>
            </w:r>
            <w:r>
              <w:rPr>
                <w:color w:val="auto"/>
                <w:sz w:val="21"/>
                <w:szCs w:val="21"/>
                <w:lang w:val="en-US" w:eastAsia="zh-CN"/>
              </w:rPr>
              <w:t>降本增效、提高效能、节能减排且</w:t>
            </w:r>
            <w:r>
              <w:rPr>
                <w:color w:val="auto"/>
                <w:sz w:val="21"/>
                <w:szCs w:val="21"/>
                <w:lang w:eastAsia="zh-CN"/>
              </w:rPr>
              <w:t>经济效益明显</w:t>
            </w:r>
            <w:r>
              <w:rPr>
                <w:color w:val="auto"/>
                <w:sz w:val="21"/>
                <w:szCs w:val="21"/>
              </w:rPr>
              <w:t>。</w:t>
            </w:r>
          </w:p>
        </w:tc>
        <w:tc>
          <w:tcPr>
            <w:tcW w:w="61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F1DE01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0%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643714">
            <w:pPr>
              <w:pStyle w:val="8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 xml:space="preserve"> ~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8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2CAEA">
            <w:pPr>
              <w:pStyle w:val="8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 xml:space="preserve"> ~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E7DA2E">
            <w:pPr>
              <w:pStyle w:val="8"/>
              <w:spacing w:after="0" w:line="240" w:lineRule="auto"/>
              <w:ind w:left="59" w:leftChars="28" w:right="84" w:rightChars="4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</w:tr>
      <w:tr w14:paraId="7CA28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2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825A3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968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F07EF">
            <w:pPr>
              <w:ind w:left="120" w:leftChars="57" w:right="118" w:rightChars="56"/>
              <w:jc w:val="left"/>
              <w:rPr>
                <w:color w:val="auto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2F2C09">
            <w:pPr>
              <w:rPr>
                <w:color w:val="auto"/>
                <w:szCs w:val="21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4A79BB">
            <w:pPr>
              <w:pStyle w:val="8"/>
              <w:spacing w:after="0" w:line="240" w:lineRule="auto"/>
              <w:ind w:left="120" w:leftChars="57" w:right="80" w:rightChars="38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经济价值显著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5627F4">
            <w:pPr>
              <w:pStyle w:val="8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经济价值明显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263731">
            <w:pPr>
              <w:pStyle w:val="8"/>
              <w:spacing w:after="0" w:line="240" w:lineRule="auto"/>
              <w:ind w:left="59" w:leftChars="28" w:right="84" w:rightChars="40"/>
              <w:jc w:val="left"/>
              <w:rPr>
                <w:color w:val="auto"/>
                <w:sz w:val="21"/>
                <w:szCs w:val="21"/>
                <w:lang w:eastAsia="zh-CN"/>
              </w:rPr>
            </w:pPr>
            <w:r>
              <w:rPr>
                <w:color w:val="auto"/>
                <w:sz w:val="21"/>
                <w:szCs w:val="21"/>
              </w:rPr>
              <w:t>经济价值一般</w:t>
            </w:r>
          </w:p>
        </w:tc>
      </w:tr>
      <w:tr w14:paraId="64C6A6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  <w:jc w:val="center"/>
        </w:trPr>
        <w:tc>
          <w:tcPr>
            <w:tcW w:w="822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22CD0C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社会</w:t>
            </w:r>
          </w:p>
          <w:p w14:paraId="36683295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价值</w:t>
            </w:r>
          </w:p>
        </w:tc>
        <w:tc>
          <w:tcPr>
            <w:tcW w:w="2968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77C2EA">
            <w:pPr>
              <w:pStyle w:val="8"/>
              <w:spacing w:after="0" w:line="269" w:lineRule="exact"/>
              <w:ind w:left="120" w:leftChars="57" w:right="118" w:rightChars="56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通过</w:t>
            </w:r>
            <w:r>
              <w:rPr>
                <w:color w:val="auto"/>
                <w:sz w:val="21"/>
                <w:szCs w:val="21"/>
                <w:lang w:val="en-US" w:eastAsia="zh-CN"/>
              </w:rPr>
              <w:t>技术创新</w:t>
            </w:r>
            <w:r>
              <w:rPr>
                <w:color w:val="auto"/>
                <w:sz w:val="21"/>
                <w:szCs w:val="21"/>
              </w:rPr>
              <w:t>的应用，</w:t>
            </w:r>
            <w:r>
              <w:rPr>
                <w:color w:val="auto"/>
                <w:sz w:val="21"/>
                <w:szCs w:val="21"/>
                <w:lang w:eastAsia="zh-CN"/>
              </w:rPr>
              <w:t>对提高行业和领域整体技术水平成效显著。</w:t>
            </w:r>
            <w:r>
              <w:rPr>
                <w:color w:val="auto"/>
                <w:sz w:val="21"/>
                <w:szCs w:val="21"/>
              </w:rPr>
              <w:t>在</w:t>
            </w:r>
            <w:r>
              <w:rPr>
                <w:color w:val="auto"/>
                <w:sz w:val="21"/>
                <w:szCs w:val="21"/>
                <w:lang w:eastAsia="zh-CN"/>
              </w:rPr>
              <w:t>推动绿色发展，提高发展质量和生产力水平，改善民生促进社会技术进</w:t>
            </w:r>
            <w:r>
              <w:rPr>
                <w:color w:val="auto"/>
                <w:sz w:val="21"/>
                <w:szCs w:val="21"/>
                <w:lang w:val="en-US" w:eastAsia="zh-CN"/>
              </w:rPr>
              <w:t>步，进而促进建筑工业化、赋能数字化、生产智能化起到引领作用</w:t>
            </w:r>
            <w:r>
              <w:rPr>
                <w:color w:val="auto"/>
                <w:sz w:val="21"/>
                <w:szCs w:val="21"/>
              </w:rPr>
              <w:t>。</w:t>
            </w:r>
          </w:p>
        </w:tc>
        <w:tc>
          <w:tcPr>
            <w:tcW w:w="61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6480B1">
            <w:pPr>
              <w:pStyle w:val="8"/>
              <w:spacing w:after="0" w:line="240" w:lineRule="auto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%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DE398D">
            <w:pPr>
              <w:pStyle w:val="8"/>
              <w:spacing w:after="0" w:line="240" w:lineRule="auto"/>
              <w:ind w:left="120" w:leftChars="57" w:right="80" w:rightChars="38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10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>-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 w:bidi="en-US"/>
              </w:rPr>
              <w:t>8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2F99D0">
            <w:pPr>
              <w:pStyle w:val="8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C80A42">
            <w:pPr>
              <w:pStyle w:val="8"/>
              <w:spacing w:after="0" w:line="240" w:lineRule="auto"/>
              <w:ind w:left="59" w:leftChars="28" w:right="84" w:rightChars="4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w w:val="80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80"/>
                <w:sz w:val="21"/>
                <w:szCs w:val="21"/>
                <w:lang w:val="en-US" w:eastAsia="zh-CN"/>
              </w:rPr>
              <w:t>3</w:t>
            </w:r>
            <w:r>
              <w:rPr>
                <w:color w:val="auto"/>
                <w:sz w:val="21"/>
                <w:szCs w:val="21"/>
              </w:rPr>
              <w:t>分</w:t>
            </w:r>
          </w:p>
        </w:tc>
      </w:tr>
      <w:tr w14:paraId="28E1B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1" w:hRule="exact"/>
          <w:jc w:val="center"/>
        </w:trPr>
        <w:tc>
          <w:tcPr>
            <w:tcW w:w="822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229485">
            <w:pPr>
              <w:rPr>
                <w:color w:val="auto"/>
                <w:szCs w:val="21"/>
              </w:rPr>
            </w:pPr>
          </w:p>
        </w:tc>
        <w:tc>
          <w:tcPr>
            <w:tcW w:w="2968" w:type="dxa"/>
            <w:vMerge w:val="continue"/>
            <w:tcBorders>
              <w:tl2br w:val="nil"/>
              <w:tr2bl w:val="nil"/>
            </w:tcBorders>
            <w:shd w:val="clear" w:color="auto" w:fill="FFFFFF"/>
          </w:tcPr>
          <w:p w14:paraId="03BA3E20">
            <w:pPr>
              <w:rPr>
                <w:color w:val="auto"/>
                <w:szCs w:val="21"/>
              </w:rPr>
            </w:pPr>
          </w:p>
        </w:tc>
        <w:tc>
          <w:tcPr>
            <w:tcW w:w="619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9650E">
            <w:pPr>
              <w:rPr>
                <w:color w:val="auto"/>
                <w:szCs w:val="21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8BCF53">
            <w:pPr>
              <w:pStyle w:val="8"/>
              <w:spacing w:after="0" w:line="240" w:lineRule="auto"/>
              <w:ind w:left="120" w:leftChars="57" w:right="80" w:rightChars="38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社会价值显著</w:t>
            </w:r>
          </w:p>
        </w:tc>
        <w:tc>
          <w:tcPr>
            <w:tcW w:w="14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FCFB67">
            <w:pPr>
              <w:pStyle w:val="8"/>
              <w:tabs>
                <w:tab w:val="left" w:pos="1440"/>
              </w:tabs>
              <w:spacing w:after="0" w:line="240" w:lineRule="auto"/>
              <w:ind w:left="80" w:leftChars="38" w:right="120" w:rightChars="57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社会价值明显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45DFE3">
            <w:pPr>
              <w:pStyle w:val="8"/>
              <w:spacing w:after="0" w:line="240" w:lineRule="auto"/>
              <w:ind w:left="59" w:leftChars="28" w:right="84" w:rightChars="40"/>
              <w:jc w:val="lef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社会价值一般</w:t>
            </w:r>
          </w:p>
        </w:tc>
      </w:tr>
    </w:tbl>
    <w:p w14:paraId="380FB83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1678C3">
      <w:pPr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附件2：</w:t>
      </w:r>
    </w:p>
    <w:p w14:paraId="1E419950">
      <w:pPr>
        <w:spacing w:afterLines="100" w:line="600" w:lineRule="exact"/>
        <w:jc w:val="center"/>
        <w:rPr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color w:val="auto"/>
          <w:sz w:val="44"/>
          <w:szCs w:val="44"/>
        </w:rPr>
        <w:t>行业年度十大技术创新申报表</w:t>
      </w:r>
    </w:p>
    <w:tbl>
      <w:tblPr>
        <w:tblStyle w:val="6"/>
        <w:tblW w:w="9284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040"/>
        <w:gridCol w:w="1418"/>
        <w:gridCol w:w="900"/>
        <w:gridCol w:w="540"/>
        <w:gridCol w:w="1508"/>
        <w:gridCol w:w="850"/>
        <w:gridCol w:w="1062"/>
      </w:tblGrid>
      <w:tr w14:paraId="28964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227A88BA">
            <w:pPr>
              <w:widowControl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申 报 单 位</w:t>
            </w:r>
          </w:p>
          <w:p w14:paraId="0F1C111B">
            <w:pPr>
              <w:widowControl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（盖章）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03518902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A220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2A3ED7AB">
            <w:pPr>
              <w:widowControl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申 报 单 位</w:t>
            </w:r>
          </w:p>
          <w:p w14:paraId="29A3DD01">
            <w:pPr>
              <w:widowControl/>
              <w:ind w:firstLine="12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地     址</w:t>
            </w:r>
          </w:p>
        </w:tc>
        <w:tc>
          <w:tcPr>
            <w:tcW w:w="5406" w:type="dxa"/>
            <w:gridSpan w:val="5"/>
            <w:tcBorders>
              <w:tl2br w:val="nil"/>
              <w:tr2bl w:val="nil"/>
            </w:tcBorders>
            <w:vAlign w:val="center"/>
          </w:tcPr>
          <w:p w14:paraId="36BA8C0A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218AAFA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邮 编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36C253BD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00108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6CC69B2E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联  系  人</w:t>
            </w:r>
          </w:p>
        </w:tc>
        <w:tc>
          <w:tcPr>
            <w:tcW w:w="2458" w:type="dxa"/>
            <w:gridSpan w:val="2"/>
            <w:tcBorders>
              <w:tl2br w:val="nil"/>
              <w:tr2bl w:val="nil"/>
            </w:tcBorders>
            <w:vAlign w:val="center"/>
          </w:tcPr>
          <w:p w14:paraId="54B17C9D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14:paraId="4AB808C3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电话、手机</w:t>
            </w: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5C0901D9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0DF41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6EDBE7E4">
            <w:pPr>
              <w:widowControl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  <w:sz w:val="24"/>
                <w:szCs w:val="24"/>
              </w:rPr>
              <w:t>技术创新名称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6931E688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4FCAA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5304428B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技术创新应用工程名称及类别</w:t>
            </w:r>
          </w:p>
          <w:p w14:paraId="63FBC319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（代表性工程）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5110FDF2">
            <w:pPr>
              <w:pStyle w:val="5"/>
              <w:widowControl/>
              <w:ind w:left="0" w:leftChars="0" w:firstLine="0" w:firstLineChars="0"/>
              <w:jc w:val="left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工程名称：</w:t>
            </w:r>
          </w:p>
          <w:p w14:paraId="4FC0271B">
            <w:pPr>
              <w:pStyle w:val="5"/>
              <w:ind w:left="0" w:leftChars="0" w:firstLine="0" w:firstLineChars="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工程类别：口建筑工程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口市政公用工程</w:t>
            </w: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 xml:space="preserve"> 口工业工程 </w:t>
            </w:r>
          </w:p>
          <w:p w14:paraId="56556744">
            <w:pPr>
              <w:pStyle w:val="5"/>
              <w:ind w:left="0" w:leftChars="0" w:firstLine="1050" w:firstLineChars="50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口交通工程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</w:rPr>
              <w:t>口</w:t>
            </w:r>
            <w:r>
              <w:rPr>
                <w:rFonts w:hint="eastAsia"/>
                <w:color w:val="auto"/>
                <w:lang w:val="en-US" w:eastAsia="zh-CN"/>
              </w:rPr>
              <w:t xml:space="preserve">城市更新工程   </w:t>
            </w:r>
            <w:r>
              <w:rPr>
                <w:rFonts w:hint="eastAsia"/>
                <w:color w:val="auto"/>
              </w:rPr>
              <w:t>口其他工程</w:t>
            </w:r>
          </w:p>
        </w:tc>
      </w:tr>
      <w:tr w14:paraId="1237E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799E4039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技术创新应用工程所在地址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52D17D0D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7CB23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74C4B01F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6DADDCFD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姓 名</w:t>
            </w: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7E7C2B41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单位职务</w:t>
            </w: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5BB74E8E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在本技术创新中的角色</w:t>
            </w:r>
          </w:p>
        </w:tc>
      </w:tr>
      <w:tr w14:paraId="6859F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3FC0CCE3">
            <w:pPr>
              <w:widowControl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技术创新负责人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0D2FAD1C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59361278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0BB6B961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60DB5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restart"/>
            <w:tcBorders>
              <w:tl2br w:val="nil"/>
              <w:tr2bl w:val="nil"/>
            </w:tcBorders>
            <w:vAlign w:val="center"/>
          </w:tcPr>
          <w:p w14:paraId="1B7B283A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技术创新其他人员（表格可添加）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2219CA3E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5681F725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48A7D59E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9E2E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5A777E32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08E9BE8F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08328D41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60CFA167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16AE5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0020B10B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685F629B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3E0D2DD7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393395B7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E8225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3543AE81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3E69E821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0E58FABF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43E8A356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04465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741BCC2A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55F93EEF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0A72B2E7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76ACEAF6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5CF32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315A0DFF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2F29EF42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20F75F1C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0406C80E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2F4F6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6A331567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45E8DD0E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27B613C2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1B5A19DE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080AF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46501806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74369277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18CA3DCA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2E52C658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3B49F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6" w:type="dxa"/>
            <w:vMerge w:val="continue"/>
            <w:tcBorders>
              <w:tl2br w:val="nil"/>
              <w:tr2bl w:val="nil"/>
            </w:tcBorders>
            <w:vAlign w:val="center"/>
          </w:tcPr>
          <w:p w14:paraId="317F04AC">
            <w:pPr>
              <w:widowControl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40" w:type="dxa"/>
            <w:tcBorders>
              <w:tl2br w:val="nil"/>
              <w:tr2bl w:val="nil"/>
            </w:tcBorders>
            <w:vAlign w:val="center"/>
          </w:tcPr>
          <w:p w14:paraId="68371B5D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tcBorders>
              <w:tl2br w:val="nil"/>
              <w:tr2bl w:val="nil"/>
            </w:tcBorders>
            <w:vAlign w:val="center"/>
          </w:tcPr>
          <w:p w14:paraId="615E3D4A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l2br w:val="nil"/>
              <w:tr2bl w:val="nil"/>
            </w:tcBorders>
            <w:vAlign w:val="center"/>
          </w:tcPr>
          <w:p w14:paraId="272A90C3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</w:p>
        </w:tc>
      </w:tr>
      <w:tr w14:paraId="14793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765AEDA5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技术创新应用</w:t>
            </w:r>
          </w:p>
          <w:p w14:paraId="6EADF38E">
            <w:pPr>
              <w:widowControl/>
              <w:spacing w:line="360" w:lineRule="auto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63481353">
            <w:pPr>
              <w:widowControl/>
              <w:spacing w:line="360" w:lineRule="auto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起始时间：    年   月   日；  完成时间：    年   月   日</w:t>
            </w:r>
          </w:p>
        </w:tc>
      </w:tr>
      <w:tr w14:paraId="3BA8CE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6FB2C6FB">
            <w:pPr>
              <w:widowControl/>
              <w:ind w:firstLine="12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</w:t>
            </w:r>
          </w:p>
          <w:p w14:paraId="05891772">
            <w:pPr>
              <w:widowControl/>
              <w:ind w:firstLine="120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简要描述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1A207A31">
            <w:pPr>
              <w:widowControl/>
              <w:spacing w:line="360" w:lineRule="auto"/>
              <w:rPr>
                <w:color w:val="auto"/>
              </w:rPr>
            </w:pPr>
          </w:p>
          <w:p w14:paraId="0F1B620D">
            <w:pPr>
              <w:pStyle w:val="5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09DB0E02">
            <w:pPr>
              <w:pStyle w:val="5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1B64328E">
            <w:pPr>
              <w:pStyle w:val="5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60DDACDB">
            <w:pPr>
              <w:pStyle w:val="5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596C2E66">
            <w:pPr>
              <w:pStyle w:val="5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41CB60DE">
            <w:pPr>
              <w:pStyle w:val="5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7F9383D9">
            <w:pPr>
              <w:pStyle w:val="5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03A01C71">
            <w:pPr>
              <w:pStyle w:val="5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305C2211">
            <w:pPr>
              <w:pStyle w:val="5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4DE31AA6">
            <w:pPr>
              <w:pStyle w:val="5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  <w:p w14:paraId="13D0289E">
            <w:pPr>
              <w:pStyle w:val="5"/>
              <w:ind w:left="0" w:leftChars="0" w:firstLine="0"/>
              <w:rPr>
                <w:rFonts w:ascii="宋体" w:hAnsi="宋体" w:cs="宋体"/>
                <w:bCs/>
                <w:color w:val="auto"/>
                <w:sz w:val="24"/>
                <w:szCs w:val="24"/>
              </w:rPr>
            </w:pPr>
          </w:p>
        </w:tc>
      </w:tr>
      <w:tr w14:paraId="231AFC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42B9C450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技术创新</w:t>
            </w:r>
          </w:p>
          <w:p w14:paraId="611A1592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单位意见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22F7311B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5FA92F7D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16ABB0A7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0C39E67F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4D698D05">
            <w:pPr>
              <w:pStyle w:val="5"/>
              <w:rPr>
                <w:color w:val="auto"/>
              </w:rPr>
            </w:pPr>
          </w:p>
          <w:p w14:paraId="34D2B154">
            <w:pPr>
              <w:pStyle w:val="5"/>
              <w:rPr>
                <w:color w:val="auto"/>
              </w:rPr>
            </w:pPr>
          </w:p>
          <w:p w14:paraId="4981B537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2F29A083">
            <w:pPr>
              <w:spacing w:line="300" w:lineRule="exact"/>
              <w:ind w:firstLine="6674" w:firstLineChars="2781"/>
              <w:rPr>
                <w:rFonts w:ascii="宋体" w:hAnsi="宋体"/>
                <w:color w:val="auto"/>
                <w:sz w:val="24"/>
              </w:rPr>
            </w:pPr>
          </w:p>
          <w:p w14:paraId="7DD297B5">
            <w:pPr>
              <w:spacing w:line="300" w:lineRule="exact"/>
              <w:ind w:firstLine="3960" w:firstLineChars="1650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ascii="仿宋_GB2312"/>
                <w:color w:val="auto"/>
                <w:sz w:val="24"/>
                <w:szCs w:val="24"/>
              </w:rPr>
              <w:t>（单位盖章）</w:t>
            </w:r>
          </w:p>
          <w:p w14:paraId="5DF89A2E">
            <w:pPr>
              <w:pStyle w:val="5"/>
              <w:rPr>
                <w:color w:val="auto"/>
              </w:rPr>
            </w:pPr>
          </w:p>
          <w:p w14:paraId="45636B2E">
            <w:pPr>
              <w:pStyle w:val="5"/>
              <w:ind w:firstLine="3600" w:firstLineChars="150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ascii="仿宋_GB2312"/>
                <w:color w:val="auto"/>
                <w:sz w:val="24"/>
                <w:szCs w:val="24"/>
              </w:rPr>
              <w:t>年     月    日</w:t>
            </w:r>
          </w:p>
        </w:tc>
      </w:tr>
      <w:tr w14:paraId="3B20D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18096611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推荐单位</w:t>
            </w:r>
          </w:p>
          <w:p w14:paraId="58590266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意见</w:t>
            </w:r>
          </w:p>
          <w:p w14:paraId="20E83FB5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或</w:t>
            </w:r>
          </w:p>
          <w:p w14:paraId="673F38C9">
            <w:pPr>
              <w:spacing w:line="300" w:lineRule="exact"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院士推荐</w:t>
            </w:r>
          </w:p>
          <w:p w14:paraId="4E5D6648">
            <w:pPr>
              <w:spacing w:line="300" w:lineRule="exac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7AE9C177">
            <w:pPr>
              <w:spacing w:line="300" w:lineRule="exact"/>
              <w:ind w:firstLine="6674" w:firstLineChars="2781"/>
              <w:rPr>
                <w:rFonts w:ascii="仿宋_GB2312"/>
                <w:color w:val="auto"/>
                <w:sz w:val="24"/>
                <w:szCs w:val="24"/>
              </w:rPr>
            </w:pPr>
          </w:p>
          <w:p w14:paraId="60D07AC1">
            <w:pPr>
              <w:pStyle w:val="5"/>
              <w:rPr>
                <w:rFonts w:ascii="仿宋_GB2312"/>
                <w:color w:val="auto"/>
                <w:sz w:val="24"/>
                <w:szCs w:val="24"/>
              </w:rPr>
            </w:pPr>
          </w:p>
          <w:p w14:paraId="2A501332">
            <w:pPr>
              <w:spacing w:line="300" w:lineRule="exact"/>
              <w:ind w:firstLine="3840" w:firstLineChars="1600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24"/>
                <w:szCs w:val="24"/>
              </w:rPr>
              <w:t>（</w:t>
            </w:r>
            <w:r>
              <w:rPr>
                <w:rFonts w:ascii="仿宋_GB2312"/>
                <w:color w:val="auto"/>
                <w:sz w:val="24"/>
                <w:szCs w:val="24"/>
              </w:rPr>
              <w:t>盖章</w:t>
            </w:r>
            <w:r>
              <w:rPr>
                <w:rFonts w:hint="eastAsia" w:ascii="仿宋_GB2312"/>
                <w:color w:val="auto"/>
                <w:sz w:val="24"/>
                <w:szCs w:val="24"/>
              </w:rPr>
              <w:t>/签名</w:t>
            </w:r>
            <w:r>
              <w:rPr>
                <w:rFonts w:ascii="仿宋_GB2312"/>
                <w:color w:val="auto"/>
                <w:sz w:val="24"/>
                <w:szCs w:val="24"/>
              </w:rPr>
              <w:t>）</w:t>
            </w:r>
          </w:p>
          <w:p w14:paraId="5A48D810">
            <w:pPr>
              <w:pStyle w:val="5"/>
              <w:rPr>
                <w:color w:val="auto"/>
              </w:rPr>
            </w:pPr>
          </w:p>
          <w:p w14:paraId="41D4CAA4">
            <w:pPr>
              <w:spacing w:line="300" w:lineRule="exact"/>
              <w:ind w:firstLine="3840" w:firstLineChars="1600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ascii="仿宋_GB2312"/>
                <w:color w:val="auto"/>
                <w:sz w:val="24"/>
                <w:szCs w:val="24"/>
              </w:rPr>
              <w:t>年     月    日</w:t>
            </w:r>
          </w:p>
        </w:tc>
      </w:tr>
      <w:tr w14:paraId="324EC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 w14:paraId="44D2BAA4">
            <w:pPr>
              <w:widowControl/>
              <w:jc w:val="center"/>
              <w:rPr>
                <w:rFonts w:ascii="宋体" w:hAnsi="宋体" w:eastAsia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318" w:type="dxa"/>
            <w:gridSpan w:val="7"/>
            <w:tcBorders>
              <w:tl2br w:val="nil"/>
              <w:tr2bl w:val="nil"/>
            </w:tcBorders>
            <w:vAlign w:val="center"/>
          </w:tcPr>
          <w:p w14:paraId="6F9E8057">
            <w:pPr>
              <w:pStyle w:val="5"/>
              <w:ind w:firstLine="2400" w:firstLineChars="1000"/>
              <w:rPr>
                <w:rFonts w:ascii="仿宋_GB2312"/>
                <w:color w:val="auto"/>
                <w:sz w:val="24"/>
                <w:szCs w:val="24"/>
              </w:rPr>
            </w:pPr>
          </w:p>
        </w:tc>
      </w:tr>
    </w:tbl>
    <w:p w14:paraId="3CDB76E6"/>
    <w:p w14:paraId="613B9926">
      <w:pPr>
        <w:pStyle w:val="5"/>
        <w:spacing w:line="600" w:lineRule="exact"/>
        <w:ind w:left="0" w:leftChars="0" w:firstLine="0"/>
        <w:rPr>
          <w:color w:val="auto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附件3：</w:t>
      </w:r>
    </w:p>
    <w:p w14:paraId="64259E13">
      <w:pPr>
        <w:spacing w:line="600" w:lineRule="exact"/>
        <w:jc w:val="center"/>
        <w:rPr>
          <w:rFonts w:ascii="华文中宋" w:hAnsi="华文中宋" w:eastAsia="华文中宋"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color w:val="auto"/>
          <w:sz w:val="44"/>
          <w:szCs w:val="44"/>
        </w:rPr>
        <w:t>xxxxxx技术创新</w:t>
      </w:r>
      <w:r>
        <w:rPr>
          <w:rFonts w:hint="eastAsia" w:ascii="华文中宋" w:hAnsi="华文中宋" w:eastAsia="华文中宋"/>
          <w:color w:val="auto"/>
          <w:sz w:val="44"/>
          <w:szCs w:val="44"/>
          <w:lang w:val="en-US" w:eastAsia="zh-CN"/>
        </w:rPr>
        <w:t>说明（</w:t>
      </w:r>
      <w:r>
        <w:rPr>
          <w:rFonts w:hint="eastAsia" w:ascii="华文中宋" w:hAnsi="华文中宋" w:eastAsia="华文中宋"/>
          <w:color w:val="auto"/>
          <w:sz w:val="44"/>
          <w:szCs w:val="44"/>
        </w:rPr>
        <w:t>文本格式</w:t>
      </w:r>
      <w:r>
        <w:rPr>
          <w:rFonts w:hint="eastAsia" w:ascii="华文中宋" w:hAnsi="华文中宋" w:eastAsia="华文中宋"/>
          <w:color w:val="auto"/>
          <w:sz w:val="44"/>
          <w:szCs w:val="44"/>
          <w:lang w:val="en-US" w:eastAsia="zh-CN"/>
        </w:rPr>
        <w:t>）</w:t>
      </w:r>
    </w:p>
    <w:p w14:paraId="64E1BD3F">
      <w:pPr>
        <w:spacing w:line="600" w:lineRule="exact"/>
        <w:rPr>
          <w:b/>
          <w:bCs/>
          <w:color w:val="auto"/>
          <w:sz w:val="28"/>
          <w:szCs w:val="28"/>
        </w:rPr>
      </w:pPr>
    </w:p>
    <w:p w14:paraId="1155AB38">
      <w:pPr>
        <w:spacing w:line="600" w:lineRule="exact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1、技术创新内容</w:t>
      </w:r>
    </w:p>
    <w:p w14:paraId="4655ADCC">
      <w:pPr>
        <w:spacing w:line="600" w:lineRule="exact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对技术创新的核心内容进行简要描述。</w:t>
      </w:r>
    </w:p>
    <w:p w14:paraId="039656A2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2、技术创新指标</w:t>
      </w:r>
    </w:p>
    <w:p w14:paraId="71F58336">
      <w:pPr>
        <w:spacing w:line="600" w:lineRule="exact"/>
        <w:rPr>
          <w:rFonts w:ascii="仿宋_GB2312" w:eastAsia="仿宋_GB2312" w:hAnsiTheme="minorEastAsia"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color w:val="auto"/>
          <w:sz w:val="32"/>
          <w:szCs w:val="32"/>
        </w:rPr>
        <w:t>对该项技术创新的各项技术指标进行简要描述，图文并茂。</w:t>
      </w:r>
    </w:p>
    <w:p w14:paraId="72B06D69">
      <w:pPr>
        <w:spacing w:line="60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3、适用范围</w:t>
      </w:r>
    </w:p>
    <w:p w14:paraId="1BEE339B">
      <w:pPr>
        <w:spacing w:line="600" w:lineRule="exact"/>
        <w:rPr>
          <w:rFonts w:ascii="仿宋_GB2312" w:eastAsia="仿宋_GB2312" w:hAnsiTheme="minorEastAsia"/>
          <w:bCs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bCs/>
          <w:color w:val="auto"/>
          <w:sz w:val="32"/>
          <w:szCs w:val="32"/>
        </w:rPr>
        <w:t>明确该项技术创新的适用范围。</w:t>
      </w:r>
    </w:p>
    <w:p w14:paraId="6B7A7A01">
      <w:pPr>
        <w:spacing w:line="60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4、工程应用</w:t>
      </w:r>
    </w:p>
    <w:p w14:paraId="48556398">
      <w:pPr>
        <w:spacing w:line="600" w:lineRule="exact"/>
        <w:rPr>
          <w:rFonts w:ascii="仿宋_GB2312" w:eastAsia="仿宋_GB2312" w:hAnsiTheme="minorEastAsia"/>
          <w:bCs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bCs/>
          <w:color w:val="auto"/>
          <w:sz w:val="32"/>
          <w:szCs w:val="32"/>
        </w:rPr>
        <w:t>明确该技术创新已在xxx工程应用。</w:t>
      </w:r>
    </w:p>
    <w:p w14:paraId="26538BF1">
      <w:pPr>
        <w:pStyle w:val="5"/>
        <w:spacing w:line="600" w:lineRule="exact"/>
        <w:ind w:left="0" w:leftChars="0" w:firstLine="0"/>
        <w:rPr>
          <w:rFonts w:ascii="黑体" w:hAnsi="黑体" w:eastAsia="黑体" w:cstheme="minorBidi"/>
          <w:color w:val="auto"/>
          <w:sz w:val="32"/>
          <w:szCs w:val="32"/>
        </w:rPr>
      </w:pPr>
      <w:r>
        <w:rPr>
          <w:rFonts w:hint="eastAsia" w:ascii="黑体" w:hAnsi="黑体" w:eastAsia="黑体" w:cstheme="minorBidi"/>
          <w:color w:val="auto"/>
          <w:sz w:val="32"/>
          <w:szCs w:val="32"/>
        </w:rPr>
        <w:t>5、应用价值及推广价值</w:t>
      </w:r>
    </w:p>
    <w:p w14:paraId="2908F95C">
      <w:pPr>
        <w:pStyle w:val="5"/>
        <w:spacing w:line="600" w:lineRule="exact"/>
        <w:ind w:left="0" w:leftChars="0" w:firstLine="0"/>
        <w:rPr>
          <w:rFonts w:ascii="仿宋_GB2312" w:eastAsia="仿宋_GB2312" w:hAnsiTheme="minorEastAsia" w:cstheme="minorBidi"/>
          <w:b/>
          <w:color w:val="auto"/>
          <w:sz w:val="32"/>
          <w:szCs w:val="32"/>
        </w:rPr>
      </w:pPr>
      <w:r>
        <w:rPr>
          <w:rFonts w:hint="eastAsia" w:ascii="仿宋_GB2312" w:eastAsia="仿宋_GB2312" w:hAnsiTheme="minorEastAsia" w:cstheme="minorBidi"/>
          <w:bCs/>
          <w:color w:val="auto"/>
          <w:sz w:val="32"/>
          <w:szCs w:val="32"/>
        </w:rPr>
        <w:t>描述该项技术创新所取得的经济效益、社会效益，及其推广应用价值。</w:t>
      </w:r>
    </w:p>
    <w:p w14:paraId="7E083918">
      <w:pPr>
        <w:pStyle w:val="2"/>
        <w:numPr>
          <w:ilvl w:val="0"/>
          <w:numId w:val="0"/>
        </w:numPr>
        <w:snapToGrid w:val="0"/>
        <w:spacing w:beforeLines="50" w:line="600" w:lineRule="exact"/>
        <w:rPr>
          <w:rFonts w:ascii="黑体" w:hAnsi="黑体" w:eastAsia="黑体"/>
          <w:b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sz w:val="32"/>
          <w:szCs w:val="32"/>
        </w:rPr>
        <w:t>6、完成单位及主要人员</w:t>
      </w:r>
    </w:p>
    <w:p w14:paraId="5BB8DF42">
      <w:pPr>
        <w:spacing w:line="600" w:lineRule="exact"/>
        <w:rPr>
          <w:rFonts w:ascii="仿宋_GB2312" w:eastAsia="仿宋_GB2312" w:hAnsiTheme="minorEastAsia"/>
          <w:bCs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bCs/>
          <w:color w:val="auto"/>
          <w:sz w:val="32"/>
          <w:szCs w:val="32"/>
        </w:rPr>
        <w:t>完成单位：</w:t>
      </w:r>
    </w:p>
    <w:p w14:paraId="7FA347A0">
      <w:pPr>
        <w:spacing w:line="600" w:lineRule="exact"/>
        <w:rPr>
          <w:rFonts w:ascii="仿宋_GB2312" w:eastAsia="仿宋_GB2312" w:hAnsiTheme="minorEastAsia"/>
          <w:bCs/>
          <w:color w:val="auto"/>
          <w:sz w:val="32"/>
          <w:szCs w:val="32"/>
        </w:rPr>
      </w:pPr>
      <w:r>
        <w:rPr>
          <w:rFonts w:hint="eastAsia" w:ascii="仿宋_GB2312" w:eastAsia="仿宋_GB2312" w:hAnsiTheme="minorEastAsia"/>
          <w:bCs/>
          <w:color w:val="auto"/>
          <w:sz w:val="32"/>
          <w:szCs w:val="32"/>
        </w:rPr>
        <w:t>联系人及联系电话：</w:t>
      </w:r>
    </w:p>
    <w:p w14:paraId="02C0A3F4"/>
    <w:p w14:paraId="6D1FC706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F0AC0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8D2647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921BA4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47A016">
      <w:pPr>
        <w:pStyle w:val="5"/>
        <w:ind w:left="0" w:leftChars="0" w:firstLine="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</w:rPr>
        <w:t>4：</w:t>
      </w:r>
    </w:p>
    <w:tbl>
      <w:tblPr>
        <w:tblStyle w:val="6"/>
        <w:tblpPr w:leftFromText="180" w:rightFromText="180" w:vertAnchor="page" w:horzAnchor="page" w:tblpX="1050" w:tblpY="3299"/>
        <w:tblW w:w="150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202"/>
        <w:gridCol w:w="1274"/>
        <w:gridCol w:w="1791"/>
        <w:gridCol w:w="1200"/>
        <w:gridCol w:w="1327"/>
        <w:gridCol w:w="1824"/>
        <w:gridCol w:w="1633"/>
        <w:gridCol w:w="2367"/>
        <w:gridCol w:w="1060"/>
        <w:gridCol w:w="867"/>
      </w:tblGrid>
      <w:tr w14:paraId="12E06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B9E368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289E5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推荐单位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7168BC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完成单位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37505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技术创新名称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17A2C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技术创新工程类别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4A193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技术创新工程所在地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72E02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科技成果评价单位及评价等级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223E7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科技成果奖授予单位及等级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C0371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发明专利或实用新型专利、计算机软件著作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D31FB">
            <w:pPr>
              <w:widowControl/>
              <w:ind w:left="-40" w:leftChars="-19" w:right="-57" w:rightChars="-27"/>
              <w:jc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工法授予</w:t>
            </w:r>
          </w:p>
          <w:p w14:paraId="2C9F8709">
            <w:pPr>
              <w:widowControl/>
              <w:ind w:left="-40" w:leftChars="-19" w:right="-57" w:rightChars="-27"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单位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44BEB">
            <w:pPr>
              <w:widowControl/>
              <w:jc w:val="center"/>
              <w:rPr>
                <w:rFonts w:ascii="宋体" w:hAnsi="宋体" w:eastAsia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kern w:val="0"/>
                <w:sz w:val="22"/>
              </w:rPr>
              <w:t>备注</w:t>
            </w:r>
          </w:p>
        </w:tc>
      </w:tr>
      <w:tr w14:paraId="5269E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BD1A8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E504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F5BC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FC7F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E1069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7A59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AFB7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D45A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7256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26BD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5513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57CFF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35A72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1A9B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7627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5556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C405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28F9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FE80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B273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1E81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014F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AF56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51BDC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A921CD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2DE4D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9DFF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9464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DE68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D3F3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BDD4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DC1B9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F36A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DD47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38ED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7BDD2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B7745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8437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7588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A4FB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D825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57A0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17789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BBD1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 xml:space="preserve"> 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CFCE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9667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F76E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42483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2B68C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2FE2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2644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35AA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5619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44A7B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4A7E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3FE9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C210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3794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1B6B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32B67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8B523D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B0C19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3992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1A14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D928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D7189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0475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0DAC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DEE0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886A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BA5E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083593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51E8A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A0056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3E09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4FE0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CCCA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8C67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8D86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17D8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A163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52DB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633F9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23C40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14E97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C4BE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D709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BEE5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FC11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A242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7817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9E7E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6132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4929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EFB38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34D5A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C1359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40EE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C953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6E823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77B4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D177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6E9E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3A60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7CFA1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E3FD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CB8E2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74C4C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DB423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4610FF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9BEB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609FC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1154B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CA52D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B5FF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953E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2CE6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C363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AAA5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  <w:tr w14:paraId="74B49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A243B"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6A17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008A86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9510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64F65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5DF0A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EBC4E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59BE4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04360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E8577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6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525AD"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</w:rPr>
              <w:t>　</w:t>
            </w:r>
          </w:p>
        </w:tc>
      </w:tr>
    </w:tbl>
    <w:p w14:paraId="13C478A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2FE1ED5">
      <w:pPr>
        <w:spacing w:line="500" w:lineRule="exact"/>
        <w:ind w:left="1" w:leftChars="-202" w:hanging="425" w:hangingChars="133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附件5：</w:t>
      </w:r>
    </w:p>
    <w:p w14:paraId="582051A8">
      <w:pPr>
        <w:spacing w:line="500" w:lineRule="exact"/>
        <w:ind w:left="-52" w:leftChars="-202" w:hanging="372" w:hangingChars="133"/>
        <w:rPr>
          <w:rFonts w:ascii="仿宋" w:hAnsi="仿宋" w:eastAsia="仿宋"/>
          <w:color w:val="auto"/>
          <w:sz w:val="28"/>
          <w:szCs w:val="28"/>
        </w:rPr>
      </w:pPr>
    </w:p>
    <w:p w14:paraId="739FD382">
      <w:pPr>
        <w:pStyle w:val="5"/>
        <w:ind w:left="0" w:leftChars="0"/>
        <w:jc w:val="center"/>
        <w:rPr>
          <w:rFonts w:ascii="华文中宋" w:hAnsi="华文中宋" w:eastAsia="华文中宋"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color w:val="auto"/>
          <w:sz w:val="36"/>
          <w:szCs w:val="36"/>
        </w:rPr>
        <w:t>行业年度十大技术创新推荐汇总表</w:t>
      </w:r>
    </w:p>
    <w:tbl>
      <w:tblPr>
        <w:tblStyle w:val="6"/>
        <w:tblpPr w:leftFromText="180" w:rightFromText="180" w:vertAnchor="page" w:horzAnchor="margin" w:tblpX="-357" w:tblpY="388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737"/>
        <w:gridCol w:w="3119"/>
        <w:gridCol w:w="1026"/>
        <w:gridCol w:w="1809"/>
      </w:tblGrid>
      <w:tr w14:paraId="0EC9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</w:trPr>
        <w:tc>
          <w:tcPr>
            <w:tcW w:w="773" w:type="dxa"/>
            <w:vAlign w:val="center"/>
          </w:tcPr>
          <w:p w14:paraId="24BD7A8C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737" w:type="dxa"/>
            <w:vAlign w:val="center"/>
          </w:tcPr>
          <w:p w14:paraId="43176CA9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技术创新名称</w:t>
            </w:r>
          </w:p>
        </w:tc>
        <w:tc>
          <w:tcPr>
            <w:tcW w:w="3119" w:type="dxa"/>
            <w:vAlign w:val="center"/>
          </w:tcPr>
          <w:p w14:paraId="246544C2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技术创新应用</w:t>
            </w:r>
            <w:r>
              <w:rPr>
                <w:rFonts w:ascii="黑体" w:hAnsi="黑体" w:eastAsia="黑体"/>
                <w:color w:val="auto"/>
                <w:sz w:val="24"/>
                <w:szCs w:val="24"/>
              </w:rPr>
              <w:t>工程名称</w:t>
            </w:r>
          </w:p>
        </w:tc>
        <w:tc>
          <w:tcPr>
            <w:tcW w:w="1026" w:type="dxa"/>
            <w:vAlign w:val="center"/>
          </w:tcPr>
          <w:p w14:paraId="20D0C104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ascii="黑体" w:hAnsi="黑体" w:eastAsia="黑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809" w:type="dxa"/>
            <w:vAlign w:val="center"/>
          </w:tcPr>
          <w:p w14:paraId="275A6C73">
            <w:pPr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联系电话</w:t>
            </w:r>
          </w:p>
        </w:tc>
      </w:tr>
      <w:tr w14:paraId="3497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773" w:type="dxa"/>
            <w:vAlign w:val="center"/>
          </w:tcPr>
          <w:p w14:paraId="719701E1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2737" w:type="dxa"/>
            <w:vAlign w:val="center"/>
          </w:tcPr>
          <w:p w14:paraId="18AB1EDD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74AE55A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4DBD363D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116CC524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FC9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773" w:type="dxa"/>
            <w:vAlign w:val="center"/>
          </w:tcPr>
          <w:p w14:paraId="4C6B711C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bookmarkStart w:id="3" w:name="_Hlk65411353"/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2737" w:type="dxa"/>
            <w:vAlign w:val="center"/>
          </w:tcPr>
          <w:p w14:paraId="03B20489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A3992A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700E846A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0A85AEF5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bookmarkEnd w:id="3"/>
      <w:tr w14:paraId="412C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</w:trPr>
        <w:tc>
          <w:tcPr>
            <w:tcW w:w="773" w:type="dxa"/>
            <w:vAlign w:val="center"/>
          </w:tcPr>
          <w:p w14:paraId="3BCF1B24"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2737" w:type="dxa"/>
            <w:vAlign w:val="center"/>
          </w:tcPr>
          <w:p w14:paraId="3609DD88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44D48E7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043B83D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14:paraId="1265DA31">
            <w:pPr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</w:tbl>
    <w:p w14:paraId="475F2C20">
      <w:pPr>
        <w:pStyle w:val="5"/>
        <w:spacing w:beforeLines="100" w:after="0" w:line="600" w:lineRule="exact"/>
        <w:ind w:left="0" w:leftChars="0" w:firstLine="0"/>
        <w:rPr>
          <w:rFonts w:ascii="仿宋_GB2312" w:hAnsi="宋体" w:eastAsia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推荐单位（或推荐人）：</w:t>
      </w:r>
    </w:p>
    <w:p w14:paraId="0EE0F9EB">
      <w:pPr>
        <w:pStyle w:val="5"/>
        <w:spacing w:after="0" w:line="600" w:lineRule="exact"/>
        <w:ind w:left="0" w:leftChars="0" w:firstLine="0"/>
        <w:jc w:val="left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联系人：</w:t>
      </w:r>
    </w:p>
    <w:p w14:paraId="1526BD43">
      <w:pPr>
        <w:pStyle w:val="5"/>
        <w:spacing w:after="0" w:line="600" w:lineRule="exact"/>
        <w:ind w:left="0" w:leftChars="0" w:firstLine="0"/>
        <w:jc w:val="left"/>
        <w:rPr>
          <w:rFonts w:ascii="仿宋_GB2312" w:hAnsi="宋体" w:eastAsia="仿宋_GB2312"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/>
          <w:bCs/>
          <w:color w:val="auto"/>
          <w:sz w:val="32"/>
          <w:szCs w:val="32"/>
        </w:rPr>
        <w:t>联系电话：</w:t>
      </w:r>
    </w:p>
    <w:p w14:paraId="07535572">
      <w:pPr>
        <w:pStyle w:val="5"/>
        <w:ind w:left="0" w:leftChars="0" w:firstLine="0"/>
        <w:rPr>
          <w:color w:val="auto"/>
        </w:rPr>
      </w:pPr>
    </w:p>
    <w:p w14:paraId="705E0A51">
      <w:pPr>
        <w:pStyle w:val="5"/>
        <w:ind w:left="0" w:leftChars="0" w:firstLine="0"/>
        <w:rPr>
          <w:color w:val="auto"/>
        </w:rPr>
      </w:pPr>
    </w:p>
    <w:p w14:paraId="55DEAE13">
      <w:pPr>
        <w:pStyle w:val="5"/>
        <w:ind w:left="0" w:leftChars="0" w:firstLine="0"/>
        <w:rPr>
          <w:color w:val="auto"/>
        </w:rPr>
      </w:pPr>
    </w:p>
    <w:p w14:paraId="08D47F20">
      <w:pPr>
        <w:pStyle w:val="5"/>
        <w:ind w:left="0" w:leftChars="0" w:firstLine="0"/>
        <w:rPr>
          <w:color w:val="auto"/>
        </w:rPr>
      </w:pPr>
    </w:p>
    <w:p w14:paraId="39B1E474">
      <w:pPr>
        <w:pStyle w:val="5"/>
        <w:ind w:left="0" w:leftChars="0" w:firstLine="0"/>
        <w:rPr>
          <w:color w:val="auto"/>
        </w:rPr>
      </w:pPr>
    </w:p>
    <w:p w14:paraId="33ABBC42">
      <w:pPr>
        <w:pStyle w:val="5"/>
        <w:ind w:left="0" w:leftChars="0" w:firstLine="0"/>
        <w:rPr>
          <w:color w:val="auto"/>
        </w:rPr>
      </w:pPr>
    </w:p>
    <w:p w14:paraId="7CB0EBBD">
      <w:pPr>
        <w:pStyle w:val="5"/>
        <w:ind w:left="0" w:leftChars="0" w:firstLine="0"/>
        <w:rPr>
          <w:color w:val="auto"/>
        </w:rPr>
      </w:pPr>
    </w:p>
    <w:p w14:paraId="2E94BE2C">
      <w:pPr>
        <w:pStyle w:val="5"/>
        <w:ind w:left="0" w:leftChars="0" w:firstLine="0"/>
        <w:rPr>
          <w:color w:val="auto"/>
        </w:rPr>
      </w:pPr>
    </w:p>
    <w:p w14:paraId="2FF7ADC0">
      <w:pPr>
        <w:pStyle w:val="5"/>
        <w:ind w:left="0" w:leftChars="0" w:firstLine="0"/>
        <w:rPr>
          <w:color w:val="auto"/>
        </w:rPr>
      </w:pPr>
    </w:p>
    <w:p w14:paraId="7ED23E5B"/>
    <w:p w14:paraId="6FA4899B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pStyle w:val="2"/>
      <w:lvlText w:val="%1."/>
      <w:lvlJc w:val="left"/>
      <w:pPr>
        <w:ind w:left="982" w:hanging="420"/>
      </w:p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64218"/>
    <w:rsid w:val="46DB7560"/>
    <w:rsid w:val="48134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numPr>
        <w:ilvl w:val="0"/>
        <w:numId w:val="1"/>
      </w:numPr>
      <w:ind w:firstLine="0"/>
      <w:outlineLvl w:val="1"/>
    </w:pPr>
    <w:rPr>
      <w:rFonts w:ascii="宋体" w:hAnsi="宋体"/>
      <w:b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99"/>
    <w:pPr>
      <w:ind w:firstLine="420"/>
    </w:pPr>
    <w:rPr>
      <w:rFonts w:ascii="Calibri" w:hAnsi="Calibri" w:eastAsia="宋体" w:cs="Times New Roman"/>
    </w:rPr>
  </w:style>
  <w:style w:type="paragraph" w:customStyle="1" w:styleId="8">
    <w:name w:val="Other|1"/>
    <w:basedOn w:val="1"/>
    <w:qFormat/>
    <w:uiPriority w:val="0"/>
    <w:pPr>
      <w:spacing w:after="160" w:line="338" w:lineRule="auto"/>
      <w:jc w:val="left"/>
    </w:pPr>
    <w:rPr>
      <w:rFonts w:ascii="宋体" w:hAnsi="宋体" w:eastAsia="宋体"/>
      <w:kern w:val="0"/>
      <w:sz w:val="22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2324</Words>
  <Characters>2462</Characters>
  <Lines>0</Lines>
  <Paragraphs>0</Paragraphs>
  <TotalTime>0</TotalTime>
  <ScaleCrop>false</ScaleCrop>
  <LinksUpToDate>false</LinksUpToDate>
  <CharactersWithSpaces>2487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2026-04-07T04:31:14Z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D198026EB2BC4C1D9210CA0FAE8CF96C_12</vt:lpwstr>
  </property>
</Properties>
</file>