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81C5A4"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黑体" w:hAnsi="黑体" w:eastAsia="黑体" w:cs="黑体"/>
          <w:b w:val="0"/>
          <w:i w:val="0"/>
          <w:caps w:val="0"/>
          <w:small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i w:val="0"/>
          <w:caps w:val="0"/>
          <w:small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  <w:t>附件：</w:t>
      </w:r>
    </w:p>
    <w:p w14:paraId="08114AF4">
      <w:pPr>
        <w:snapToGrid/>
        <w:spacing w:before="0" w:beforeAutospacing="0" w:after="0" w:afterAutospacing="0" w:line="240" w:lineRule="auto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kern w:val="2"/>
          <w:sz w:val="40"/>
          <w:szCs w:val="40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kern w:val="2"/>
          <w:sz w:val="40"/>
          <w:szCs w:val="40"/>
          <w:lang w:val="en-US" w:eastAsia="zh-CN" w:bidi="ar-SA"/>
        </w:rPr>
        <w:t>2025年度鄂尔多斯市绿色施工工程立项名单</w:t>
      </w:r>
    </w:p>
    <w:p w14:paraId="2D111369">
      <w:pPr>
        <w:snapToGrid/>
        <w:spacing w:before="0" w:beforeAutospacing="0" w:after="0" w:afterAutospacing="0" w:line="240" w:lineRule="auto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kern w:val="2"/>
          <w:sz w:val="40"/>
          <w:szCs w:val="40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kern w:val="2"/>
          <w:sz w:val="40"/>
          <w:szCs w:val="40"/>
          <w:lang w:val="en-US" w:eastAsia="zh-CN" w:bidi="ar-SA"/>
        </w:rPr>
        <w:t>（排名不分先后）</w:t>
      </w:r>
    </w:p>
    <w:p w14:paraId="68B0BEE6">
      <w:pPr>
        <w:snapToGrid/>
        <w:spacing w:before="0" w:beforeAutospacing="0" w:after="0" w:afterAutospacing="0" w:line="240" w:lineRule="auto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kern w:val="2"/>
          <w:sz w:val="40"/>
          <w:szCs w:val="40"/>
          <w:lang w:val="en-US" w:eastAsia="zh-CN" w:bidi="ar-SA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7"/>
        <w:gridCol w:w="4836"/>
        <w:gridCol w:w="1674"/>
        <w:gridCol w:w="4578"/>
        <w:gridCol w:w="2089"/>
      </w:tblGrid>
      <w:tr w14:paraId="620875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997" w:type="dxa"/>
            <w:noWrap w:val="0"/>
            <w:vAlign w:val="center"/>
          </w:tcPr>
          <w:p w14:paraId="3013E13F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4836" w:type="dxa"/>
            <w:noWrap w:val="0"/>
            <w:vAlign w:val="center"/>
          </w:tcPr>
          <w:p w14:paraId="59CFE346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  <w:t>工程名称</w:t>
            </w:r>
          </w:p>
        </w:tc>
        <w:tc>
          <w:tcPr>
            <w:tcW w:w="1674" w:type="dxa"/>
            <w:noWrap w:val="0"/>
            <w:vAlign w:val="center"/>
          </w:tcPr>
          <w:p w14:paraId="0543F1DC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  <w:t>单位类型</w:t>
            </w:r>
          </w:p>
        </w:tc>
        <w:tc>
          <w:tcPr>
            <w:tcW w:w="4578" w:type="dxa"/>
            <w:noWrap w:val="0"/>
            <w:vAlign w:val="center"/>
          </w:tcPr>
          <w:p w14:paraId="46B84ADA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  <w:t>单位名称</w:t>
            </w:r>
          </w:p>
        </w:tc>
        <w:tc>
          <w:tcPr>
            <w:tcW w:w="2089" w:type="dxa"/>
            <w:noWrap w:val="0"/>
            <w:vAlign w:val="center"/>
          </w:tcPr>
          <w:p w14:paraId="0CE95B77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  <w:t>项目负责人</w:t>
            </w:r>
          </w:p>
        </w:tc>
      </w:tr>
      <w:tr w14:paraId="3814F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997" w:type="dxa"/>
            <w:vMerge w:val="restart"/>
            <w:noWrap w:val="0"/>
            <w:vAlign w:val="center"/>
          </w:tcPr>
          <w:p w14:paraId="64C8AD3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4836" w:type="dxa"/>
            <w:vMerge w:val="restart"/>
            <w:noWrap w:val="0"/>
            <w:vAlign w:val="center"/>
          </w:tcPr>
          <w:p w14:paraId="4A42081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鄂托克旗蒙医综合医院扩建项目</w:t>
            </w:r>
          </w:p>
        </w:tc>
        <w:tc>
          <w:tcPr>
            <w:tcW w:w="1674" w:type="dxa"/>
            <w:noWrap w:val="0"/>
            <w:vAlign w:val="center"/>
          </w:tcPr>
          <w:p w14:paraId="54278A5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建设</w:t>
            </w:r>
          </w:p>
        </w:tc>
        <w:tc>
          <w:tcPr>
            <w:tcW w:w="4578" w:type="dxa"/>
            <w:noWrap w:val="0"/>
            <w:vAlign w:val="center"/>
          </w:tcPr>
          <w:p w14:paraId="6140717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鄂托克旗政府投资项目代建中心</w:t>
            </w:r>
          </w:p>
        </w:tc>
        <w:tc>
          <w:tcPr>
            <w:tcW w:w="2089" w:type="dxa"/>
            <w:noWrap w:val="0"/>
            <w:vAlign w:val="center"/>
          </w:tcPr>
          <w:p w14:paraId="7E7B6DC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王  欢</w:t>
            </w:r>
          </w:p>
        </w:tc>
      </w:tr>
      <w:tr w14:paraId="1AD33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997" w:type="dxa"/>
            <w:vMerge w:val="continue"/>
            <w:noWrap w:val="0"/>
            <w:vAlign w:val="center"/>
          </w:tcPr>
          <w:p w14:paraId="5086B9C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4836" w:type="dxa"/>
            <w:vMerge w:val="continue"/>
            <w:noWrap w:val="0"/>
            <w:vAlign w:val="center"/>
          </w:tcPr>
          <w:p w14:paraId="3CF6B04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74" w:type="dxa"/>
            <w:noWrap w:val="0"/>
            <w:vAlign w:val="center"/>
          </w:tcPr>
          <w:p w14:paraId="0B55595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承建</w:t>
            </w:r>
          </w:p>
        </w:tc>
        <w:tc>
          <w:tcPr>
            <w:tcW w:w="4578" w:type="dxa"/>
            <w:noWrap w:val="0"/>
            <w:vAlign w:val="center"/>
          </w:tcPr>
          <w:p w14:paraId="0414992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兴泰建设集团有限公司</w:t>
            </w:r>
          </w:p>
        </w:tc>
        <w:tc>
          <w:tcPr>
            <w:tcW w:w="2089" w:type="dxa"/>
            <w:noWrap w:val="0"/>
            <w:vAlign w:val="center"/>
          </w:tcPr>
          <w:p w14:paraId="5D25D03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韩希尧</w:t>
            </w:r>
          </w:p>
        </w:tc>
      </w:tr>
      <w:tr w14:paraId="52E7EE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997" w:type="dxa"/>
            <w:vMerge w:val="restart"/>
            <w:noWrap w:val="0"/>
            <w:vAlign w:val="center"/>
          </w:tcPr>
          <w:p w14:paraId="4B21CD5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4836" w:type="dxa"/>
            <w:vMerge w:val="restart"/>
            <w:noWrap w:val="0"/>
            <w:vAlign w:val="center"/>
          </w:tcPr>
          <w:p w14:paraId="708FDB0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装备制造基地小学建设工程项目</w:t>
            </w:r>
          </w:p>
        </w:tc>
        <w:tc>
          <w:tcPr>
            <w:tcW w:w="1674" w:type="dxa"/>
            <w:noWrap w:val="0"/>
            <w:vAlign w:val="center"/>
          </w:tcPr>
          <w:p w14:paraId="2F1F4BA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建设</w:t>
            </w:r>
          </w:p>
        </w:tc>
        <w:tc>
          <w:tcPr>
            <w:tcW w:w="4578" w:type="dxa"/>
            <w:noWrap w:val="0"/>
            <w:vAlign w:val="center"/>
          </w:tcPr>
          <w:p w14:paraId="47AA08B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鄂尔多斯市东胜区政府投资项目代建中心</w:t>
            </w:r>
          </w:p>
        </w:tc>
        <w:tc>
          <w:tcPr>
            <w:tcW w:w="2089" w:type="dxa"/>
            <w:noWrap w:val="0"/>
            <w:vAlign w:val="center"/>
          </w:tcPr>
          <w:p w14:paraId="2FA1A5C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王  博</w:t>
            </w:r>
          </w:p>
        </w:tc>
      </w:tr>
      <w:tr w14:paraId="1EA916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997" w:type="dxa"/>
            <w:vMerge w:val="continue"/>
            <w:noWrap w:val="0"/>
            <w:vAlign w:val="center"/>
          </w:tcPr>
          <w:p w14:paraId="0E5BEF5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836" w:type="dxa"/>
            <w:vMerge w:val="continue"/>
            <w:noWrap w:val="0"/>
            <w:vAlign w:val="center"/>
          </w:tcPr>
          <w:p w14:paraId="5A85559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74" w:type="dxa"/>
            <w:noWrap w:val="0"/>
            <w:vAlign w:val="center"/>
          </w:tcPr>
          <w:p w14:paraId="2BB5042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承建</w:t>
            </w:r>
          </w:p>
        </w:tc>
        <w:tc>
          <w:tcPr>
            <w:tcW w:w="4578" w:type="dxa"/>
            <w:noWrap w:val="0"/>
            <w:vAlign w:val="center"/>
          </w:tcPr>
          <w:p w14:paraId="6F9AF62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兴泰建设集团有限公司</w:t>
            </w:r>
          </w:p>
        </w:tc>
        <w:tc>
          <w:tcPr>
            <w:tcW w:w="2089" w:type="dxa"/>
            <w:noWrap w:val="0"/>
            <w:vAlign w:val="center"/>
          </w:tcPr>
          <w:p w14:paraId="68F191A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魏志强</w:t>
            </w:r>
          </w:p>
        </w:tc>
      </w:tr>
      <w:tr w14:paraId="319135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997" w:type="dxa"/>
            <w:noWrap w:val="0"/>
            <w:vAlign w:val="center"/>
          </w:tcPr>
          <w:p w14:paraId="4F23798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4836" w:type="dxa"/>
            <w:noWrap w:val="0"/>
            <w:vAlign w:val="center"/>
          </w:tcPr>
          <w:p w14:paraId="72CC960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蒙苏经济开发区零碳产业园新材料基地建设项目</w:t>
            </w:r>
          </w:p>
        </w:tc>
        <w:tc>
          <w:tcPr>
            <w:tcW w:w="1674" w:type="dxa"/>
            <w:noWrap w:val="0"/>
            <w:vAlign w:val="center"/>
          </w:tcPr>
          <w:p w14:paraId="6BF5C7C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承建</w:t>
            </w:r>
          </w:p>
        </w:tc>
        <w:tc>
          <w:tcPr>
            <w:tcW w:w="4578" w:type="dxa"/>
            <w:noWrap w:val="0"/>
            <w:vAlign w:val="center"/>
          </w:tcPr>
          <w:p w14:paraId="42DF50F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中铁上海工程局集团有限公司</w:t>
            </w:r>
          </w:p>
        </w:tc>
        <w:tc>
          <w:tcPr>
            <w:tcW w:w="2089" w:type="dxa"/>
            <w:noWrap w:val="0"/>
            <w:vAlign w:val="center"/>
          </w:tcPr>
          <w:p w14:paraId="076E9DF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席培文</w:t>
            </w:r>
          </w:p>
        </w:tc>
      </w:tr>
      <w:tr w14:paraId="0E8ED0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997" w:type="dxa"/>
            <w:vMerge w:val="restart"/>
            <w:noWrap w:val="0"/>
            <w:vAlign w:val="center"/>
          </w:tcPr>
          <w:p w14:paraId="3C1A444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4836" w:type="dxa"/>
            <w:vMerge w:val="restart"/>
            <w:noWrap w:val="0"/>
            <w:vAlign w:val="center"/>
          </w:tcPr>
          <w:p w14:paraId="0EF5395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水岸新城新时代中学（完全中学）建设项目</w:t>
            </w:r>
          </w:p>
        </w:tc>
        <w:tc>
          <w:tcPr>
            <w:tcW w:w="1674" w:type="dxa"/>
            <w:noWrap w:val="0"/>
            <w:vAlign w:val="center"/>
          </w:tcPr>
          <w:p w14:paraId="7571191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建设</w:t>
            </w:r>
          </w:p>
        </w:tc>
        <w:tc>
          <w:tcPr>
            <w:tcW w:w="4578" w:type="dxa"/>
            <w:noWrap w:val="0"/>
            <w:vAlign w:val="center"/>
          </w:tcPr>
          <w:p w14:paraId="70CEE69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伊金霍洛旗政府投资项目代建中心</w:t>
            </w:r>
          </w:p>
        </w:tc>
        <w:tc>
          <w:tcPr>
            <w:tcW w:w="2089" w:type="dxa"/>
            <w:noWrap w:val="0"/>
            <w:vAlign w:val="center"/>
          </w:tcPr>
          <w:p w14:paraId="54697F8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王志荣</w:t>
            </w:r>
          </w:p>
        </w:tc>
      </w:tr>
      <w:tr w14:paraId="4C74C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997" w:type="dxa"/>
            <w:vMerge w:val="continue"/>
            <w:noWrap w:val="0"/>
            <w:vAlign w:val="center"/>
          </w:tcPr>
          <w:p w14:paraId="2EE762B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836" w:type="dxa"/>
            <w:vMerge w:val="continue"/>
            <w:noWrap w:val="0"/>
            <w:vAlign w:val="center"/>
          </w:tcPr>
          <w:p w14:paraId="7E62FB5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74" w:type="dxa"/>
            <w:noWrap w:val="0"/>
            <w:vAlign w:val="center"/>
          </w:tcPr>
          <w:p w14:paraId="00FB1FE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承建</w:t>
            </w:r>
          </w:p>
        </w:tc>
        <w:tc>
          <w:tcPr>
            <w:tcW w:w="4578" w:type="dxa"/>
            <w:noWrap w:val="0"/>
            <w:vAlign w:val="center"/>
          </w:tcPr>
          <w:p w14:paraId="2E26C5F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陕西建工第五建设集团有限公司</w:t>
            </w:r>
          </w:p>
        </w:tc>
        <w:tc>
          <w:tcPr>
            <w:tcW w:w="2089" w:type="dxa"/>
            <w:noWrap w:val="0"/>
            <w:vAlign w:val="center"/>
          </w:tcPr>
          <w:p w14:paraId="398DD71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张正富</w:t>
            </w:r>
          </w:p>
        </w:tc>
      </w:tr>
      <w:tr w14:paraId="5EF318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997" w:type="dxa"/>
            <w:vMerge w:val="restart"/>
            <w:noWrap w:val="0"/>
            <w:vAlign w:val="center"/>
          </w:tcPr>
          <w:p w14:paraId="2740694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4836" w:type="dxa"/>
            <w:vMerge w:val="restart"/>
            <w:noWrap w:val="0"/>
            <w:vAlign w:val="center"/>
          </w:tcPr>
          <w:p w14:paraId="2F77D52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鄂尔多斯职业学院办学条件提升项目施工二标段</w:t>
            </w:r>
          </w:p>
        </w:tc>
        <w:tc>
          <w:tcPr>
            <w:tcW w:w="1674" w:type="dxa"/>
            <w:noWrap w:val="0"/>
            <w:vAlign w:val="center"/>
          </w:tcPr>
          <w:p w14:paraId="18FD134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建设</w:t>
            </w:r>
          </w:p>
        </w:tc>
        <w:tc>
          <w:tcPr>
            <w:tcW w:w="4578" w:type="dxa"/>
            <w:noWrap w:val="0"/>
            <w:vAlign w:val="center"/>
          </w:tcPr>
          <w:p w14:paraId="78EE4BF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鄂尔多斯市政府投资项目代建中心</w:t>
            </w:r>
          </w:p>
        </w:tc>
        <w:tc>
          <w:tcPr>
            <w:tcW w:w="2089" w:type="dxa"/>
            <w:noWrap w:val="0"/>
            <w:vAlign w:val="center"/>
          </w:tcPr>
          <w:p w14:paraId="4FEA792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王时铭</w:t>
            </w:r>
          </w:p>
        </w:tc>
      </w:tr>
      <w:tr w14:paraId="03F7A7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997" w:type="dxa"/>
            <w:vMerge w:val="continue"/>
            <w:noWrap w:val="0"/>
            <w:vAlign w:val="center"/>
          </w:tcPr>
          <w:p w14:paraId="595B6FF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836" w:type="dxa"/>
            <w:vMerge w:val="continue"/>
            <w:noWrap w:val="0"/>
            <w:vAlign w:val="center"/>
          </w:tcPr>
          <w:p w14:paraId="059C742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74" w:type="dxa"/>
            <w:noWrap w:val="0"/>
            <w:vAlign w:val="center"/>
          </w:tcPr>
          <w:p w14:paraId="38A7727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承建</w:t>
            </w:r>
          </w:p>
        </w:tc>
        <w:tc>
          <w:tcPr>
            <w:tcW w:w="4578" w:type="dxa"/>
            <w:noWrap w:val="0"/>
            <w:vAlign w:val="center"/>
          </w:tcPr>
          <w:p w14:paraId="489E9DF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兴泰建设集团有限公司</w:t>
            </w:r>
          </w:p>
          <w:p w14:paraId="3BEA626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鄂尔多斯市城市建设工程有限公司</w:t>
            </w:r>
          </w:p>
        </w:tc>
        <w:tc>
          <w:tcPr>
            <w:tcW w:w="2089" w:type="dxa"/>
            <w:noWrap w:val="0"/>
            <w:vAlign w:val="center"/>
          </w:tcPr>
          <w:p w14:paraId="6BFE493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姜烈伟</w:t>
            </w:r>
          </w:p>
          <w:p w14:paraId="58AED53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刘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 xml:space="preserve">  </w:t>
            </w: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靖</w:t>
            </w:r>
          </w:p>
        </w:tc>
      </w:tr>
      <w:tr w14:paraId="20439E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997" w:type="dxa"/>
            <w:noWrap w:val="0"/>
            <w:vAlign w:val="center"/>
          </w:tcPr>
          <w:p w14:paraId="7EFB6F4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4836" w:type="dxa"/>
            <w:noWrap w:val="0"/>
            <w:vAlign w:val="center"/>
          </w:tcPr>
          <w:p w14:paraId="085024E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鄂尔多斯市汇隆置业有限公司汇隆佳禾苑建设项目</w:t>
            </w:r>
          </w:p>
        </w:tc>
        <w:tc>
          <w:tcPr>
            <w:tcW w:w="1674" w:type="dxa"/>
            <w:noWrap w:val="0"/>
            <w:vAlign w:val="center"/>
          </w:tcPr>
          <w:p w14:paraId="5B50B9E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承建</w:t>
            </w:r>
          </w:p>
        </w:tc>
        <w:tc>
          <w:tcPr>
            <w:tcW w:w="4578" w:type="dxa"/>
            <w:noWrap w:val="0"/>
            <w:vAlign w:val="center"/>
          </w:tcPr>
          <w:p w14:paraId="1477A7E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陕西建工第五建设集团有限公司</w:t>
            </w:r>
          </w:p>
        </w:tc>
        <w:tc>
          <w:tcPr>
            <w:tcW w:w="2089" w:type="dxa"/>
            <w:noWrap w:val="0"/>
            <w:vAlign w:val="center"/>
          </w:tcPr>
          <w:p w14:paraId="2842056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谭启洲</w:t>
            </w:r>
          </w:p>
        </w:tc>
      </w:tr>
      <w:tr w14:paraId="6EFD28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997" w:type="dxa"/>
            <w:vMerge w:val="restart"/>
            <w:noWrap w:val="0"/>
            <w:vAlign w:val="center"/>
          </w:tcPr>
          <w:p w14:paraId="6868E54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7</w:t>
            </w:r>
          </w:p>
        </w:tc>
        <w:tc>
          <w:tcPr>
            <w:tcW w:w="4836" w:type="dxa"/>
            <w:vMerge w:val="restart"/>
            <w:noWrap w:val="0"/>
            <w:vAlign w:val="center"/>
          </w:tcPr>
          <w:p w14:paraId="13B1D0F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内蒙古工业大学新能源学院建设项目三标段</w:t>
            </w:r>
          </w:p>
        </w:tc>
        <w:tc>
          <w:tcPr>
            <w:tcW w:w="1674" w:type="dxa"/>
            <w:noWrap w:val="0"/>
            <w:vAlign w:val="center"/>
          </w:tcPr>
          <w:p w14:paraId="3F4F23E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建设</w:t>
            </w:r>
          </w:p>
        </w:tc>
        <w:tc>
          <w:tcPr>
            <w:tcW w:w="4578" w:type="dxa"/>
            <w:noWrap w:val="0"/>
            <w:vAlign w:val="center"/>
          </w:tcPr>
          <w:p w14:paraId="42CFC20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鄂尔多斯市政府投资项目代建中心</w:t>
            </w:r>
          </w:p>
        </w:tc>
        <w:tc>
          <w:tcPr>
            <w:tcW w:w="2089" w:type="dxa"/>
            <w:noWrap w:val="0"/>
            <w:vAlign w:val="center"/>
          </w:tcPr>
          <w:p w14:paraId="5B09514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王国际</w:t>
            </w:r>
          </w:p>
        </w:tc>
      </w:tr>
      <w:tr w14:paraId="03D22A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997" w:type="dxa"/>
            <w:vMerge w:val="continue"/>
            <w:noWrap w:val="0"/>
            <w:vAlign w:val="center"/>
          </w:tcPr>
          <w:p w14:paraId="64F95B5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836" w:type="dxa"/>
            <w:vMerge w:val="continue"/>
            <w:noWrap w:val="0"/>
            <w:vAlign w:val="center"/>
          </w:tcPr>
          <w:p w14:paraId="3968725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74" w:type="dxa"/>
            <w:noWrap w:val="0"/>
            <w:vAlign w:val="center"/>
          </w:tcPr>
          <w:p w14:paraId="31672C1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承建</w:t>
            </w:r>
          </w:p>
        </w:tc>
        <w:tc>
          <w:tcPr>
            <w:tcW w:w="4578" w:type="dxa"/>
            <w:noWrap w:val="0"/>
            <w:vAlign w:val="center"/>
          </w:tcPr>
          <w:p w14:paraId="72867A6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鄂尔多斯市基础建设有限公司</w:t>
            </w:r>
          </w:p>
        </w:tc>
        <w:tc>
          <w:tcPr>
            <w:tcW w:w="2089" w:type="dxa"/>
            <w:noWrap w:val="0"/>
            <w:vAlign w:val="center"/>
          </w:tcPr>
          <w:p w14:paraId="12BBC7D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刘  强</w:t>
            </w:r>
          </w:p>
        </w:tc>
      </w:tr>
      <w:tr w14:paraId="45F65C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997" w:type="dxa"/>
            <w:vMerge w:val="restart"/>
            <w:noWrap w:val="0"/>
            <w:vAlign w:val="center"/>
          </w:tcPr>
          <w:p w14:paraId="16B2F31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8</w:t>
            </w:r>
          </w:p>
        </w:tc>
        <w:tc>
          <w:tcPr>
            <w:tcW w:w="4836" w:type="dxa"/>
            <w:vMerge w:val="restart"/>
            <w:noWrap w:val="0"/>
            <w:vAlign w:val="center"/>
          </w:tcPr>
          <w:p w14:paraId="47CBE18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鄂尔多斯职业学院办学条件提升项目施工一标段</w:t>
            </w:r>
          </w:p>
        </w:tc>
        <w:tc>
          <w:tcPr>
            <w:tcW w:w="1674" w:type="dxa"/>
            <w:noWrap w:val="0"/>
            <w:vAlign w:val="center"/>
          </w:tcPr>
          <w:p w14:paraId="4EFB3F5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建设</w:t>
            </w:r>
          </w:p>
        </w:tc>
        <w:tc>
          <w:tcPr>
            <w:tcW w:w="4578" w:type="dxa"/>
            <w:noWrap w:val="0"/>
            <w:vAlign w:val="center"/>
          </w:tcPr>
          <w:p w14:paraId="0ED843F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鄂尔多斯市政府投资项目代建中心</w:t>
            </w:r>
          </w:p>
        </w:tc>
        <w:tc>
          <w:tcPr>
            <w:tcW w:w="2089" w:type="dxa"/>
            <w:noWrap w:val="0"/>
            <w:vAlign w:val="center"/>
          </w:tcPr>
          <w:p w14:paraId="27106C3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王时铭</w:t>
            </w:r>
          </w:p>
        </w:tc>
      </w:tr>
      <w:tr w14:paraId="11947E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97" w:type="dxa"/>
            <w:vMerge w:val="continue"/>
            <w:noWrap w:val="0"/>
            <w:vAlign w:val="center"/>
          </w:tcPr>
          <w:p w14:paraId="46394EF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836" w:type="dxa"/>
            <w:vMerge w:val="continue"/>
            <w:noWrap w:val="0"/>
            <w:vAlign w:val="center"/>
          </w:tcPr>
          <w:p w14:paraId="3DBBC72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74" w:type="dxa"/>
            <w:noWrap w:val="0"/>
            <w:vAlign w:val="center"/>
          </w:tcPr>
          <w:p w14:paraId="01B5EC9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承建</w:t>
            </w:r>
          </w:p>
        </w:tc>
        <w:tc>
          <w:tcPr>
            <w:tcW w:w="4578" w:type="dxa"/>
            <w:noWrap w:val="0"/>
            <w:vAlign w:val="center"/>
          </w:tcPr>
          <w:p w14:paraId="359BBCD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鄂尔多斯市基础建设有限公司</w:t>
            </w:r>
          </w:p>
          <w:p w14:paraId="62F3CE5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大元建业集团股份有限公司</w:t>
            </w:r>
          </w:p>
        </w:tc>
        <w:tc>
          <w:tcPr>
            <w:tcW w:w="2089" w:type="dxa"/>
            <w:noWrap w:val="0"/>
            <w:vAlign w:val="center"/>
          </w:tcPr>
          <w:p w14:paraId="36C7CDB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吕彦明</w:t>
            </w:r>
          </w:p>
          <w:p w14:paraId="3BCD47C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尹中伏</w:t>
            </w:r>
          </w:p>
        </w:tc>
      </w:tr>
      <w:tr w14:paraId="41989D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997" w:type="dxa"/>
            <w:noWrap w:val="0"/>
            <w:vAlign w:val="center"/>
          </w:tcPr>
          <w:p w14:paraId="5E078FE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9</w:t>
            </w:r>
          </w:p>
        </w:tc>
        <w:tc>
          <w:tcPr>
            <w:tcW w:w="4836" w:type="dxa"/>
            <w:noWrap w:val="0"/>
            <w:vAlign w:val="center"/>
          </w:tcPr>
          <w:p w14:paraId="29C99FB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鄂尔多斯市汇隆置业有限公司汇隆欣禾苑建设项目</w:t>
            </w:r>
          </w:p>
        </w:tc>
        <w:tc>
          <w:tcPr>
            <w:tcW w:w="1674" w:type="dxa"/>
            <w:noWrap w:val="0"/>
            <w:vAlign w:val="center"/>
          </w:tcPr>
          <w:p w14:paraId="784FEC6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承建</w:t>
            </w:r>
          </w:p>
        </w:tc>
        <w:tc>
          <w:tcPr>
            <w:tcW w:w="4578" w:type="dxa"/>
            <w:noWrap w:val="0"/>
            <w:vAlign w:val="center"/>
          </w:tcPr>
          <w:p w14:paraId="6C4E6AD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兴泰建设集团有限公司</w:t>
            </w:r>
          </w:p>
        </w:tc>
        <w:tc>
          <w:tcPr>
            <w:tcW w:w="2089" w:type="dxa"/>
            <w:noWrap w:val="0"/>
            <w:vAlign w:val="center"/>
          </w:tcPr>
          <w:p w14:paraId="0E2FC71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苏  磊</w:t>
            </w:r>
          </w:p>
        </w:tc>
      </w:tr>
      <w:tr w14:paraId="0683E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997" w:type="dxa"/>
            <w:noWrap w:val="0"/>
            <w:vAlign w:val="center"/>
          </w:tcPr>
          <w:p w14:paraId="769EF85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10</w:t>
            </w:r>
          </w:p>
        </w:tc>
        <w:tc>
          <w:tcPr>
            <w:tcW w:w="4836" w:type="dxa"/>
            <w:noWrap w:val="0"/>
            <w:vAlign w:val="center"/>
          </w:tcPr>
          <w:p w14:paraId="5A8F685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鄂尔多斯能源硅谷大数据中心新兴产业(物联网应用服务基地二期）建设项目</w:t>
            </w:r>
          </w:p>
        </w:tc>
        <w:tc>
          <w:tcPr>
            <w:tcW w:w="1674" w:type="dxa"/>
            <w:noWrap w:val="0"/>
            <w:vAlign w:val="center"/>
          </w:tcPr>
          <w:p w14:paraId="2BE01FC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承建</w:t>
            </w:r>
          </w:p>
        </w:tc>
        <w:tc>
          <w:tcPr>
            <w:tcW w:w="4578" w:type="dxa"/>
            <w:noWrap w:val="0"/>
            <w:vAlign w:val="center"/>
          </w:tcPr>
          <w:p w14:paraId="448BB3C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鄂尔多斯市城市建设工程有限公司</w:t>
            </w:r>
          </w:p>
        </w:tc>
        <w:tc>
          <w:tcPr>
            <w:tcW w:w="2089" w:type="dxa"/>
            <w:noWrap w:val="0"/>
            <w:vAlign w:val="center"/>
          </w:tcPr>
          <w:p w14:paraId="17A562D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石啊凯</w:t>
            </w:r>
          </w:p>
        </w:tc>
      </w:tr>
      <w:tr w14:paraId="30DB6B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997" w:type="dxa"/>
            <w:vMerge w:val="restart"/>
            <w:noWrap w:val="0"/>
            <w:vAlign w:val="center"/>
          </w:tcPr>
          <w:p w14:paraId="04F5109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11</w:t>
            </w:r>
          </w:p>
        </w:tc>
        <w:tc>
          <w:tcPr>
            <w:tcW w:w="4836" w:type="dxa"/>
            <w:vMerge w:val="restart"/>
            <w:noWrap w:val="0"/>
            <w:vAlign w:val="center"/>
          </w:tcPr>
          <w:p w14:paraId="47DE8E3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内蒙古工业大学新能源学院建设项目二标段</w:t>
            </w:r>
          </w:p>
        </w:tc>
        <w:tc>
          <w:tcPr>
            <w:tcW w:w="1674" w:type="dxa"/>
            <w:noWrap w:val="0"/>
            <w:vAlign w:val="center"/>
          </w:tcPr>
          <w:p w14:paraId="764E380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建设</w:t>
            </w:r>
          </w:p>
        </w:tc>
        <w:tc>
          <w:tcPr>
            <w:tcW w:w="4578" w:type="dxa"/>
            <w:noWrap w:val="0"/>
            <w:vAlign w:val="center"/>
          </w:tcPr>
          <w:p w14:paraId="620B572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鄂尔多斯市政府投资项目代建中心</w:t>
            </w:r>
          </w:p>
        </w:tc>
        <w:tc>
          <w:tcPr>
            <w:tcW w:w="2089" w:type="dxa"/>
            <w:noWrap w:val="0"/>
            <w:vAlign w:val="center"/>
          </w:tcPr>
          <w:p w14:paraId="7B2B429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王国际</w:t>
            </w:r>
          </w:p>
        </w:tc>
      </w:tr>
      <w:tr w14:paraId="033A3A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997" w:type="dxa"/>
            <w:vMerge w:val="continue"/>
            <w:noWrap w:val="0"/>
            <w:vAlign w:val="top"/>
          </w:tcPr>
          <w:p w14:paraId="5FC35EB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4836" w:type="dxa"/>
            <w:vMerge w:val="continue"/>
            <w:noWrap w:val="0"/>
            <w:vAlign w:val="center"/>
          </w:tcPr>
          <w:p w14:paraId="61EE4CA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74" w:type="dxa"/>
            <w:noWrap w:val="0"/>
            <w:vAlign w:val="center"/>
          </w:tcPr>
          <w:p w14:paraId="58CD0CC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承建</w:t>
            </w:r>
          </w:p>
        </w:tc>
        <w:tc>
          <w:tcPr>
            <w:tcW w:w="4578" w:type="dxa"/>
            <w:noWrap w:val="0"/>
            <w:vAlign w:val="center"/>
          </w:tcPr>
          <w:p w14:paraId="685F163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德成建设集团有限公司</w:t>
            </w:r>
          </w:p>
        </w:tc>
        <w:tc>
          <w:tcPr>
            <w:tcW w:w="2089" w:type="dxa"/>
            <w:noWrap w:val="0"/>
            <w:vAlign w:val="center"/>
          </w:tcPr>
          <w:p w14:paraId="407E3DB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任金喜</w:t>
            </w:r>
          </w:p>
        </w:tc>
      </w:tr>
      <w:tr w14:paraId="08A86A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997" w:type="dxa"/>
            <w:vMerge w:val="restart"/>
            <w:noWrap w:val="0"/>
            <w:vAlign w:val="center"/>
          </w:tcPr>
          <w:p w14:paraId="557FE94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12</w:t>
            </w:r>
          </w:p>
        </w:tc>
        <w:tc>
          <w:tcPr>
            <w:tcW w:w="4836" w:type="dxa"/>
            <w:vMerge w:val="restart"/>
            <w:noWrap w:val="0"/>
            <w:vAlign w:val="center"/>
          </w:tcPr>
          <w:p w14:paraId="7E6082E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准格尔旗一中艺术楼建设项目</w:t>
            </w:r>
          </w:p>
        </w:tc>
        <w:tc>
          <w:tcPr>
            <w:tcW w:w="1674" w:type="dxa"/>
            <w:noWrap w:val="0"/>
            <w:vAlign w:val="center"/>
          </w:tcPr>
          <w:p w14:paraId="412E3EB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建设</w:t>
            </w:r>
          </w:p>
        </w:tc>
        <w:tc>
          <w:tcPr>
            <w:tcW w:w="4578" w:type="dxa"/>
            <w:noWrap w:val="0"/>
            <w:vAlign w:val="center"/>
          </w:tcPr>
          <w:p w14:paraId="25747A7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准格尔旗基建项目服务中心</w:t>
            </w:r>
          </w:p>
        </w:tc>
        <w:tc>
          <w:tcPr>
            <w:tcW w:w="2089" w:type="dxa"/>
            <w:noWrap w:val="0"/>
            <w:vAlign w:val="center"/>
          </w:tcPr>
          <w:p w14:paraId="48D1EEB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杨  明</w:t>
            </w:r>
          </w:p>
        </w:tc>
      </w:tr>
      <w:tr w14:paraId="2DAB78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997" w:type="dxa"/>
            <w:vMerge w:val="continue"/>
            <w:noWrap w:val="0"/>
            <w:vAlign w:val="top"/>
          </w:tcPr>
          <w:p w14:paraId="309A17C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4836" w:type="dxa"/>
            <w:vMerge w:val="continue"/>
            <w:noWrap w:val="0"/>
            <w:vAlign w:val="center"/>
          </w:tcPr>
          <w:p w14:paraId="44AA33A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74" w:type="dxa"/>
            <w:noWrap w:val="0"/>
            <w:vAlign w:val="center"/>
          </w:tcPr>
          <w:p w14:paraId="638F2D1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承建</w:t>
            </w:r>
          </w:p>
        </w:tc>
        <w:tc>
          <w:tcPr>
            <w:tcW w:w="4578" w:type="dxa"/>
            <w:noWrap w:val="0"/>
            <w:vAlign w:val="center"/>
          </w:tcPr>
          <w:p w14:paraId="6E5C2C3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江西建工第一建筑有限责任公司</w:t>
            </w:r>
          </w:p>
        </w:tc>
        <w:tc>
          <w:tcPr>
            <w:tcW w:w="2089" w:type="dxa"/>
            <w:noWrap w:val="0"/>
            <w:vAlign w:val="center"/>
          </w:tcPr>
          <w:p w14:paraId="422BA21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冯东雪</w:t>
            </w:r>
          </w:p>
        </w:tc>
      </w:tr>
      <w:tr w14:paraId="364390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997" w:type="dxa"/>
            <w:noWrap w:val="0"/>
            <w:vAlign w:val="center"/>
          </w:tcPr>
          <w:p w14:paraId="0EE8973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13</w:t>
            </w:r>
          </w:p>
        </w:tc>
        <w:tc>
          <w:tcPr>
            <w:tcW w:w="4836" w:type="dxa"/>
            <w:noWrap w:val="0"/>
            <w:vAlign w:val="center"/>
          </w:tcPr>
          <w:p w14:paraId="0AACD0F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宏泰·新能苑工程建设项目</w:t>
            </w:r>
          </w:p>
        </w:tc>
        <w:tc>
          <w:tcPr>
            <w:tcW w:w="1674" w:type="dxa"/>
            <w:noWrap w:val="0"/>
            <w:vAlign w:val="center"/>
          </w:tcPr>
          <w:p w14:paraId="3671D30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承建</w:t>
            </w:r>
          </w:p>
        </w:tc>
        <w:tc>
          <w:tcPr>
            <w:tcW w:w="4578" w:type="dxa"/>
            <w:noWrap w:val="0"/>
            <w:vAlign w:val="center"/>
          </w:tcPr>
          <w:p w14:paraId="0E22C90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伊金霍洛旗宏泰建筑安装有限责任公司</w:t>
            </w:r>
          </w:p>
        </w:tc>
        <w:tc>
          <w:tcPr>
            <w:tcW w:w="2089" w:type="dxa"/>
            <w:noWrap w:val="0"/>
            <w:vAlign w:val="center"/>
          </w:tcPr>
          <w:p w14:paraId="235062A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王  帅</w:t>
            </w:r>
          </w:p>
        </w:tc>
      </w:tr>
      <w:tr w14:paraId="58A6D9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997" w:type="dxa"/>
            <w:vMerge w:val="restart"/>
            <w:noWrap w:val="0"/>
            <w:vAlign w:val="center"/>
          </w:tcPr>
          <w:p w14:paraId="48CB78A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14</w:t>
            </w:r>
          </w:p>
        </w:tc>
        <w:tc>
          <w:tcPr>
            <w:tcW w:w="4836" w:type="dxa"/>
            <w:vMerge w:val="restart"/>
            <w:noWrap w:val="0"/>
            <w:vAlign w:val="center"/>
          </w:tcPr>
          <w:p w14:paraId="47D6EB0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准格尔旗第五中学文体综合楼新建及现有建筑外立面改造工程项目</w:t>
            </w:r>
          </w:p>
        </w:tc>
        <w:tc>
          <w:tcPr>
            <w:tcW w:w="1674" w:type="dxa"/>
            <w:noWrap w:val="0"/>
            <w:vAlign w:val="center"/>
          </w:tcPr>
          <w:p w14:paraId="1BF6620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建设</w:t>
            </w:r>
          </w:p>
        </w:tc>
        <w:tc>
          <w:tcPr>
            <w:tcW w:w="4578" w:type="dxa"/>
            <w:noWrap w:val="0"/>
            <w:vAlign w:val="center"/>
          </w:tcPr>
          <w:p w14:paraId="2A3D0FF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准格尔旗基建项目服务中心</w:t>
            </w:r>
          </w:p>
        </w:tc>
        <w:tc>
          <w:tcPr>
            <w:tcW w:w="2089" w:type="dxa"/>
            <w:noWrap w:val="0"/>
            <w:vAlign w:val="center"/>
          </w:tcPr>
          <w:p w14:paraId="3F3FD34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杨  明</w:t>
            </w:r>
          </w:p>
        </w:tc>
      </w:tr>
      <w:tr w14:paraId="03B28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997" w:type="dxa"/>
            <w:vMerge w:val="continue"/>
            <w:noWrap w:val="0"/>
            <w:vAlign w:val="center"/>
          </w:tcPr>
          <w:p w14:paraId="145AAD2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4836" w:type="dxa"/>
            <w:vMerge w:val="continue"/>
            <w:noWrap w:val="0"/>
            <w:vAlign w:val="center"/>
          </w:tcPr>
          <w:p w14:paraId="1809590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74" w:type="dxa"/>
            <w:noWrap w:val="0"/>
            <w:vAlign w:val="center"/>
          </w:tcPr>
          <w:p w14:paraId="381FCA0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承建</w:t>
            </w:r>
          </w:p>
        </w:tc>
        <w:tc>
          <w:tcPr>
            <w:tcW w:w="4578" w:type="dxa"/>
            <w:noWrap w:val="0"/>
            <w:vAlign w:val="center"/>
          </w:tcPr>
          <w:p w14:paraId="273A584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大秦建设集团有限公司</w:t>
            </w:r>
          </w:p>
          <w:p w14:paraId="66BDEE5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内蒙古帝鑫建筑工程有限公司</w:t>
            </w:r>
          </w:p>
        </w:tc>
        <w:tc>
          <w:tcPr>
            <w:tcW w:w="2089" w:type="dxa"/>
            <w:noWrap w:val="0"/>
            <w:vAlign w:val="center"/>
          </w:tcPr>
          <w:p w14:paraId="661FCAE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刘巧云</w:t>
            </w:r>
          </w:p>
          <w:p w14:paraId="6C08350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周向冬</w:t>
            </w:r>
          </w:p>
        </w:tc>
      </w:tr>
    </w:tbl>
    <w:p w14:paraId="30241031">
      <w:pPr>
        <w:rPr>
          <w:rFonts w:hint="eastAsia" w:ascii="仿宋_GB2312" w:hAnsi="Times New Roman" w:eastAsia="仿宋_GB2312" w:cs="宋体"/>
          <w:kern w:val="0"/>
          <w:sz w:val="28"/>
          <w:szCs w:val="28"/>
        </w:rPr>
      </w:pPr>
      <w:bookmarkStart w:id="0" w:name="_GoBack"/>
      <w:bookmarkEnd w:id="0"/>
    </w:p>
    <w:p w14:paraId="30944CC7"/>
    <w:sectPr>
      <w:pgSz w:w="16838" w:h="11906" w:orient="landscape"/>
      <w:pgMar w:top="1803" w:right="1440" w:bottom="1803" w:left="1440" w:header="851" w:footer="992" w:gutter="0"/>
      <w:pgNumType w:fmt="numberInDash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76092E"/>
    <w:rsid w:val="516F5133"/>
    <w:rsid w:val="55DB3175"/>
    <w:rsid w:val="57A53A3A"/>
    <w:rsid w:val="66E55E08"/>
    <w:rsid w:val="67CC75B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802</Words>
  <Characters>810</Characters>
  <Lines>0</Lines>
  <Paragraphs>0</Paragraphs>
  <TotalTime>0</TotalTime>
  <ScaleCrop>false</ScaleCrop>
  <LinksUpToDate>false</LinksUpToDate>
  <CharactersWithSpaces>826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kcdz</dc:creator>
  <cp:lastModifiedBy>小赵</cp:lastModifiedBy>
  <dcterms:modified xsi:type="dcterms:W3CDTF">2026-01-26T08:26:50Z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eyJoZGlkIjoiNDA2ZjJlZmY1ZmU4MTMyYzk5NjdmMTJmNzJkOWNkM2IiLCJ1c2VySWQiOiI0NjAwNjUzMDAifQ==</vt:lpwstr>
  </property>
  <property fmtid="{D5CDD505-2E9C-101B-9397-08002B2CF9AE}" pid="4" name="ICV">
    <vt:lpwstr>1CEEDC6DC69841C893165ECD204BC430_12</vt:lpwstr>
  </property>
</Properties>
</file>