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FAF3F5">
      <w:pPr>
        <w:bidi w:val="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p>
    <w:p w14:paraId="0B418E82">
      <w:pPr>
        <w:bidi w:val="0"/>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内建协函〔2025〕39号</w:t>
      </w:r>
    </w:p>
    <w:p w14:paraId="5447B2F9">
      <w:pPr>
        <w:bidi w:val="0"/>
        <w:jc w:val="cente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关于征求《螺锁式连接预应力混凝土实心方桩技术标准</w:t>
      </w:r>
    </w:p>
    <w:p w14:paraId="4942A076">
      <w:pPr>
        <w:bidi w:val="0"/>
        <w:jc w:val="cente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（征求意见稿）》意见的函</w:t>
      </w:r>
    </w:p>
    <w:p w14:paraId="11909526">
      <w:pPr>
        <w:bidi w:val="0"/>
        <w:rPr>
          <w:rFonts w:hint="eastAsia" w:ascii="仿宋_GB2312" w:hAnsi="仿宋_GB2312" w:eastAsia="仿宋_GB2312" w:cs="仿宋_GB2312"/>
          <w:sz w:val="32"/>
          <w:szCs w:val="32"/>
          <w:lang w:eastAsia="zh-CN"/>
        </w:rPr>
      </w:pPr>
    </w:p>
    <w:p w14:paraId="098E39D8">
      <w:pPr>
        <w:bidi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各盟市建筑业（行业）协会、满洲里市建筑业协会、相关单位：</w:t>
      </w:r>
    </w:p>
    <w:p w14:paraId="5E44ABA0">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内蒙古自治区建筑业协会团体标准管理办法》和《关于内蒙古自治区建筑业协会第六批团体标准立项的通知》（内建协〔2025〕49号）要求，由包头市建筑设计研究院有限责任公司和天津天桩建材科技有限公司编制的内蒙古自治区建筑业协会团体标准《螺锁式连接预应力混凝土实心方桩技术标准》已完成征求意见稿。现将该征求意见稿（附件1）上网公开征求意见，诚挚邀请有关单位和专家提出具体的修改意见和建议。提出意见时，请填写征求意见表（附件2），于2026年1月24日前邮寄或发送电子版给内蒙古自治区建筑业协会。</w:t>
      </w:r>
    </w:p>
    <w:p w14:paraId="4854F045">
      <w:pPr>
        <w:bidi w:val="0"/>
        <w:rPr>
          <w:rFonts w:hint="eastAsia" w:ascii="仿宋_GB2312" w:hAnsi="仿宋_GB2312" w:eastAsia="仿宋_GB2312" w:cs="仿宋_GB2312"/>
          <w:sz w:val="32"/>
          <w:szCs w:val="32"/>
          <w:lang w:eastAsia="zh-CN"/>
        </w:rPr>
      </w:pPr>
    </w:p>
    <w:p w14:paraId="0842EE60">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联 系 人：李名远  叶海燕</w:t>
      </w:r>
    </w:p>
    <w:p w14:paraId="750E256A">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联系方式：0471-6915199  </w:t>
      </w:r>
    </w:p>
    <w:p w14:paraId="5899E9AC">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地    址：呼和浩特市新城区丝绸之路大道兴泰商务</w:t>
      </w:r>
    </w:p>
    <w:p w14:paraId="5985CF3D">
      <w:pPr>
        <w:bidi w:val="0"/>
        <w:ind w:firstLine="2240" w:firstLineChars="7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广场T4号10层</w:t>
      </w:r>
    </w:p>
    <w:p w14:paraId="4A4D30A6">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邮    编：010050</w:t>
      </w:r>
    </w:p>
    <w:p w14:paraId="0BE44EC0">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邮    箱：nmjxhyfw@163.com</w:t>
      </w:r>
    </w:p>
    <w:p w14:paraId="554AB7EF">
      <w:pPr>
        <w:bidi w:val="0"/>
        <w:rPr>
          <w:rFonts w:hint="eastAsia" w:ascii="仿宋_GB2312" w:hAnsi="仿宋_GB2312" w:eastAsia="仿宋_GB2312" w:cs="仿宋_GB2312"/>
          <w:sz w:val="32"/>
          <w:szCs w:val="32"/>
          <w:lang w:eastAsia="zh-CN"/>
        </w:rPr>
      </w:pPr>
    </w:p>
    <w:p w14:paraId="52CAA1CB">
      <w:pPr>
        <w:bidi w:val="0"/>
        <w:ind w:left="1918" w:leftChars="304" w:hanging="1280" w:hangingChars="4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《螺锁式连接预应力混凝土实心方桩技术标准（征求意见稿）》</w:t>
      </w:r>
    </w:p>
    <w:p w14:paraId="2843EFB4">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附件2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征求意见表</w:t>
      </w:r>
    </w:p>
    <w:p w14:paraId="50D1BABB">
      <w:pPr>
        <w:bidi w:val="0"/>
        <w:rPr>
          <w:rFonts w:hint="eastAsia" w:ascii="仿宋_GB2312" w:hAnsi="仿宋_GB2312" w:eastAsia="仿宋_GB2312" w:cs="仿宋_GB2312"/>
          <w:sz w:val="32"/>
          <w:szCs w:val="32"/>
          <w:lang w:eastAsia="zh-CN"/>
        </w:rPr>
      </w:pPr>
    </w:p>
    <w:p w14:paraId="55A8B529">
      <w:pPr>
        <w:bidi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p>
    <w:p w14:paraId="7E2B4A52">
      <w:pPr>
        <w:bidi w:val="0"/>
        <w:jc w:val="righ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内蒙古自治区建筑业协会</w:t>
      </w:r>
    </w:p>
    <w:p w14:paraId="48B45D71">
      <w:pPr>
        <w:bidi w:val="0"/>
        <w:jc w:val="righ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2025年12月24日</w:t>
      </w:r>
    </w:p>
    <w:p w14:paraId="6BAAB135">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AFD0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641469">
                          <w:pPr>
                            <w:pStyle w:val="2"/>
                            <w:rPr>
                              <w:rFonts w:hint="eastAsia" w:ascii="仿宋_GB2312" w:hAnsi="仿宋_GB2312" w:eastAsia="仿宋_GB2312" w:cs="仿宋_GB2312"/>
                              <w:sz w:val="28"/>
                              <w:szCs w:val="28"/>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A641469">
                    <w:pPr>
                      <w:pStyle w:val="2"/>
                      <w:rPr>
                        <w:rFonts w:hint="eastAsia" w:ascii="仿宋_GB2312" w:hAnsi="仿宋_GB2312" w:eastAsia="仿宋_GB2312" w:cs="仿宋_GB2312"/>
                        <w:sz w:val="28"/>
                        <w:szCs w:val="28"/>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167A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2025-12-30T07:25:40Z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eyJoZGlkIjoiNDA2ZjJlZmY1ZmU4MTMyYzk5NjdmMTJmNzJkOWNkM2IiLCJ1c2VySWQiOiI0NjAwNjUzMDAifQ==</vt:lpwstr>
  </property>
  <property fmtid="{D5CDD505-2E9C-101B-9397-08002B2CF9AE}" pid="4" name="ICV">
    <vt:lpwstr>D824C5EF092C4DF49A8A7D82B9E9D2D4_12</vt:lpwstr>
  </property>
</Properties>
</file>