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F758">
      <w:pPr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5F2E2EB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年度鄂尔多斯市</w:t>
      </w:r>
    </w:p>
    <w:p w14:paraId="578F6970">
      <w:pPr>
        <w:jc w:val="center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绿色施工工程</w:t>
      </w:r>
    </w:p>
    <w:p w14:paraId="5CF5999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</w:p>
    <w:p w14:paraId="57D209B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申</w:t>
      </w:r>
    </w:p>
    <w:p w14:paraId="46537FD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</w:p>
    <w:p w14:paraId="7D36E84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报</w:t>
      </w:r>
    </w:p>
    <w:p w14:paraId="72E44EA1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</w:p>
    <w:p w14:paraId="13D2640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表</w:t>
      </w:r>
    </w:p>
    <w:p w14:paraId="00BA5AC3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D99C2AA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983A627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工程名称：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1B681202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工程类别：建筑□  市政□  交通□  </w:t>
      </w:r>
    </w:p>
    <w:p w14:paraId="0D09879B">
      <w:pPr>
        <w:ind w:firstLine="2240" w:firstLineChars="70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水利□  电力□  其他□</w:t>
      </w:r>
    </w:p>
    <w:p w14:paraId="3F9AF297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主申报单位（公章）：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15FC6287">
      <w:pPr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申   报   时   间：       年    月    日  </w:t>
      </w:r>
    </w:p>
    <w:p w14:paraId="3629BE25">
      <w:pPr>
        <w:ind w:firstLine="88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46505375">
      <w:pPr>
        <w:ind w:firstLine="640" w:firstLineChars="200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鄂尔多斯建筑业协会制</w:t>
      </w:r>
    </w:p>
    <w:tbl>
      <w:tblPr>
        <w:tblStyle w:val="6"/>
        <w:tblpPr w:leftFromText="180" w:rightFromText="180" w:vertAnchor="text" w:horzAnchor="page" w:tblpX="1492" w:tblpY="188"/>
        <w:tblOverlap w:val="never"/>
        <w:tblW w:w="519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2636"/>
        <w:gridCol w:w="1584"/>
        <w:gridCol w:w="2511"/>
      </w:tblGrid>
      <w:tr w14:paraId="2DB1A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C19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基 本 信 息</w:t>
            </w:r>
          </w:p>
        </w:tc>
      </w:tr>
      <w:tr w14:paraId="4475B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4A2FC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38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9D7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420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261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工程地点</w:t>
            </w:r>
          </w:p>
        </w:tc>
        <w:tc>
          <w:tcPr>
            <w:tcW w:w="389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4D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D9F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5085FA0">
            <w:pPr>
              <w:pStyle w:val="9"/>
              <w:spacing w:line="241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建筑面积</w:t>
            </w:r>
          </w:p>
          <w:p w14:paraId="2E78AFA5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（房屋建筑类）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6BA33C5C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15846DEE">
            <w:pPr>
              <w:pStyle w:val="9"/>
              <w:spacing w:line="241" w:lineRule="auto"/>
              <w:ind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合同额</w:t>
            </w:r>
          </w:p>
          <w:p w14:paraId="625694E6">
            <w:pPr>
              <w:pStyle w:val="9"/>
              <w:spacing w:line="241" w:lineRule="auto"/>
              <w:ind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（其他类）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41457900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73D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3577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施工许可证编号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054C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6529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结构形式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CAB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0271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304F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计划开/竣工日期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5259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0BA4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目前进度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B28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D43C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DAC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3C4D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6DA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FCF21D4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92B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29E9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勘察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3ABA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179B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勘察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07DEA365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28A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67EF9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1BD44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23F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项目负责人及手机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E0FF1B4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A52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A2DB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承建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5D4F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7BAB1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1303D8F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B6B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2F5F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承建单位项目经理及身份证号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2DA518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1EF17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项目经理执业资格证书号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333E202C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43F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5EA5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监理单位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600E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7918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总监理工程</w:t>
            </w:r>
          </w:p>
          <w:p w14:paraId="70B6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师及联系方式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5870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B72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0B44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主申报单位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3E65F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6E36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1F48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F7EA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575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联合体申报</w:t>
            </w:r>
          </w:p>
          <w:p w14:paraId="4BDE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11F5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D6F4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项目负责人及</w:t>
            </w:r>
          </w:p>
          <w:p w14:paraId="07BC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F21A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22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4E52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联合体单位</w:t>
            </w:r>
          </w:p>
          <w:p w14:paraId="08A2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施工内容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597A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0AA6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工程造价及占</w:t>
            </w:r>
          </w:p>
          <w:p w14:paraId="17835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总造价比例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2944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11E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518A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主要参建单位</w:t>
            </w:r>
          </w:p>
          <w:p w14:paraId="4F7A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22B5925D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5DC2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联系人及手机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55B47029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B04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6E23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参建的分部工程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45783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4629CC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参建工程量</w:t>
            </w:r>
          </w:p>
          <w:p w14:paraId="425AB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、造价及占比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1AE1597B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18C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08" w:type="pct"/>
            <w:tcBorders>
              <w:tl2br w:val="nil"/>
              <w:tr2bl w:val="nil"/>
            </w:tcBorders>
            <w:noWrap w:val="0"/>
            <w:vAlign w:val="center"/>
          </w:tcPr>
          <w:p w14:paraId="765B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参建单位项目负责人及身份证号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noWrap w:val="0"/>
            <w:vAlign w:val="center"/>
          </w:tcPr>
          <w:p w14:paraId="75A20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pct"/>
            <w:tcBorders>
              <w:tl2br w:val="nil"/>
              <w:tr2bl w:val="nil"/>
            </w:tcBorders>
            <w:noWrap w:val="0"/>
            <w:vAlign w:val="center"/>
          </w:tcPr>
          <w:p w14:paraId="2829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参建单位项目负责人执业资格证书号</w:t>
            </w:r>
          </w:p>
        </w:tc>
        <w:tc>
          <w:tcPr>
            <w:tcW w:w="1450" w:type="pct"/>
            <w:tcBorders>
              <w:tl2br w:val="nil"/>
              <w:tr2bl w:val="nil"/>
            </w:tcBorders>
            <w:noWrap w:val="0"/>
            <w:vAlign w:val="center"/>
          </w:tcPr>
          <w:p w14:paraId="6C6FB884">
            <w:pPr>
              <w:pStyle w:val="9"/>
              <w:spacing w:line="241" w:lineRule="auto"/>
              <w:ind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B6F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7ADE56">
            <w:pPr>
              <w:pStyle w:val="9"/>
              <w:spacing w:line="241" w:lineRule="auto"/>
              <w:ind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2"/>
                <w:szCs w:val="32"/>
                <w:lang w:val="en-US" w:eastAsia="zh-CN" w:bidi="ar-SA"/>
              </w:rPr>
              <w:t>工 程 概 况</w:t>
            </w:r>
          </w:p>
        </w:tc>
      </w:tr>
      <w:tr w14:paraId="2100E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5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F435A07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（可另附页）</w:t>
            </w:r>
          </w:p>
          <w:p w14:paraId="72F3BD5E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7D30570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5615A1D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619A320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821BDA9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7E6D40E0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E684CB9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5DFA175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95C4F1A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96FF304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8D485CF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FDFD333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A4D763D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39779706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C398A8B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81B4478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2B2D3B5B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643BECD2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0EDC1801">
            <w:pPr>
              <w:pStyle w:val="9"/>
              <w:spacing w:line="241" w:lineRule="auto"/>
              <w:ind w:right="0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324A2E9C">
      <w:pPr>
        <w:jc w:val="both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备注：简要填写绿色施工各项主要指标计划实施情况。</w:t>
      </w:r>
    </w:p>
    <w:tbl>
      <w:tblPr>
        <w:tblStyle w:val="6"/>
        <w:tblpPr w:leftFromText="180" w:rightFromText="180" w:vertAnchor="text" w:horzAnchor="page" w:tblpX="1395" w:tblpY="372"/>
        <w:tblOverlap w:val="never"/>
        <w:tblW w:w="89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755"/>
        <w:gridCol w:w="5654"/>
      </w:tblGrid>
      <w:tr w14:paraId="4922BD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9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1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绿色施工主要指标设置情况</w:t>
            </w:r>
          </w:p>
        </w:tc>
      </w:tr>
      <w:tr w14:paraId="6833C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30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基本规定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3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实施组织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7323C6E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B242E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9CE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4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绿色施工策划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ED03ED5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86D4F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EE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15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管理要求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E70E963"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E971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19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环境保护</w:t>
            </w:r>
          </w:p>
          <w:p w14:paraId="45643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1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08F7C34D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63A1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28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B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6CF9F97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189B8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73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B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329CD329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4DBC4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75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资源节约</w:t>
            </w:r>
          </w:p>
          <w:p w14:paraId="7137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2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68633428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2E1B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98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0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37F12301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45A59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C8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1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F362102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3C8D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A5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人力资源节约和保护评价指标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9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55F3839F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98FE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1D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D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05D1478D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298E88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9E0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4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F722FF9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005E30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99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技术创新</w:t>
            </w:r>
          </w:p>
          <w:p w14:paraId="6F72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评价指标</w:t>
            </w:r>
          </w:p>
        </w:tc>
        <w:tc>
          <w:tcPr>
            <w:tcW w:w="1755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C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控制项</w:t>
            </w:r>
          </w:p>
        </w:tc>
        <w:tc>
          <w:tcPr>
            <w:tcW w:w="5654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1521E83D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36DAED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CE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1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一般项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 w14:paraId="28E054DA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  <w:tr w14:paraId="7243DF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5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8A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8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优选项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5F144FA9">
            <w:pPr>
              <w:pStyle w:val="9"/>
              <w:spacing w:line="413" w:lineRule="auto"/>
              <w:ind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31" w:tblpY="399"/>
        <w:tblOverlap w:val="never"/>
        <w:tblW w:w="876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0"/>
      </w:tblGrid>
      <w:tr w14:paraId="50A0D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876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638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绿色施工主要技术和创新项目策划及内容</w:t>
            </w:r>
          </w:p>
        </w:tc>
      </w:tr>
      <w:tr w14:paraId="0F4D9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7" w:hRule="exact"/>
        </w:trPr>
        <w:tc>
          <w:tcPr>
            <w:tcW w:w="876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top"/>
          </w:tcPr>
          <w:p w14:paraId="61F3149F">
            <w:pPr>
              <w:pStyle w:val="9"/>
              <w:spacing w:line="324" w:lineRule="exact"/>
              <w:ind w:right="0"/>
              <w:jc w:val="left"/>
              <w:rPr>
                <w:rFonts w:hint="eastAsia" w:ascii="仿宋" w:hAnsi="仿宋" w:eastAsia="仿宋" w:cs="仿宋"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2"/>
                <w:sz w:val="28"/>
                <w:szCs w:val="28"/>
                <w:lang w:val="en-US" w:eastAsia="zh-CN" w:bidi="ar-SA"/>
              </w:rPr>
              <w:t>（可另附页）</w:t>
            </w:r>
          </w:p>
        </w:tc>
      </w:tr>
      <w:tr w14:paraId="0CC2F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7" w:hRule="exact"/>
        </w:trPr>
        <w:tc>
          <w:tcPr>
            <w:tcW w:w="8760" w:type="dxa"/>
            <w:tcBorders>
              <w:tl2br w:val="nil"/>
              <w:tr2bl w:val="nil"/>
            </w:tcBorders>
            <w:noWrap w:val="0"/>
            <w:vAlign w:val="top"/>
          </w:tcPr>
          <w:p w14:paraId="34714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工程进度计划：</w:t>
            </w:r>
          </w:p>
        </w:tc>
      </w:tr>
      <w:tr w14:paraId="3C225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exact"/>
        </w:trPr>
        <w:tc>
          <w:tcPr>
            <w:tcW w:w="8760" w:type="dxa"/>
            <w:tcBorders>
              <w:tl2br w:val="nil"/>
              <w:tr2bl w:val="nil"/>
            </w:tcBorders>
            <w:noWrap w:val="0"/>
            <w:vAlign w:val="top"/>
          </w:tcPr>
          <w:p w14:paraId="008DE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预期经济效益与社会效益：</w:t>
            </w:r>
          </w:p>
        </w:tc>
      </w:tr>
    </w:tbl>
    <w:tbl>
      <w:tblPr>
        <w:tblStyle w:val="6"/>
        <w:tblpPr w:leftFromText="180" w:rightFromText="180" w:vertAnchor="text" w:horzAnchor="page" w:tblpX="1667" w:tblpY="492"/>
        <w:tblOverlap w:val="never"/>
        <w:tblW w:w="90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 w14:paraId="292E5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5F0A8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相关方申报意见表</w:t>
            </w:r>
          </w:p>
        </w:tc>
      </w:tr>
      <w:tr w14:paraId="56D5BA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1D7B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申报单位意见:</w:t>
            </w:r>
          </w:p>
          <w:p w14:paraId="3793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5E47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78A2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(公 章)  </w:t>
            </w:r>
          </w:p>
          <w:p w14:paraId="3B75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年     月     日     </w:t>
            </w:r>
          </w:p>
        </w:tc>
      </w:tr>
      <w:tr w14:paraId="5A7AF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0725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监理单位意见: </w:t>
            </w:r>
          </w:p>
          <w:p w14:paraId="2BD4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5A91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</w:t>
            </w:r>
          </w:p>
          <w:p w14:paraId="3587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(公 章)  </w:t>
            </w:r>
          </w:p>
          <w:p w14:paraId="4E42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年     月     日  </w:t>
            </w:r>
          </w:p>
        </w:tc>
      </w:tr>
      <w:tr w14:paraId="13A829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9040" w:type="dxa"/>
            <w:tcBorders>
              <w:tl2br w:val="nil"/>
              <w:tr2bl w:val="nil"/>
            </w:tcBorders>
            <w:noWrap w:val="0"/>
            <w:vAlign w:val="center"/>
          </w:tcPr>
          <w:p w14:paraId="7F99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建设单位意见:</w:t>
            </w:r>
          </w:p>
          <w:p w14:paraId="2184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  <w:p w14:paraId="7A18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1656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6720" w:firstLineChars="24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(公 章)  </w:t>
            </w:r>
          </w:p>
          <w:p w14:paraId="6D98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160" w:rightChars="-50" w:firstLine="28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年     月      日  </w:t>
            </w:r>
          </w:p>
        </w:tc>
      </w:tr>
      <w:bookmarkEnd w:id="0"/>
    </w:tbl>
    <w:p w14:paraId="091C9258">
      <w:pPr>
        <w:rPr>
          <w:rFonts w:hint="eastAsia" w:ascii="仿宋" w:hAnsi="仿宋" w:eastAsia="仿宋" w:cs="仿宋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9F8D7-FD15-4EF3-ADA8-4A3A723910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FAE5CB-5B97-4163-B902-7B6369D7E67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E2DE4B-FA65-481A-BACA-BC13A407A1F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BAF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4D5A7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D5A7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Tg3M2RkOTI0ZGQwMGQ2NWU1ZjdiNjM5OWEyNmEifQ=="/>
  </w:docVars>
  <w:rsids>
    <w:rsidRoot w:val="420114E9"/>
    <w:rsid w:val="002E1F6F"/>
    <w:rsid w:val="14EA0703"/>
    <w:rsid w:val="16905A4C"/>
    <w:rsid w:val="1B040E15"/>
    <w:rsid w:val="1CE6198D"/>
    <w:rsid w:val="1ED65E2B"/>
    <w:rsid w:val="24A81A41"/>
    <w:rsid w:val="2B352689"/>
    <w:rsid w:val="2C477708"/>
    <w:rsid w:val="2F6F4448"/>
    <w:rsid w:val="2FE778C1"/>
    <w:rsid w:val="33E02FEA"/>
    <w:rsid w:val="385555E4"/>
    <w:rsid w:val="3BCA3B63"/>
    <w:rsid w:val="3C0F28B3"/>
    <w:rsid w:val="41DA54D8"/>
    <w:rsid w:val="420114E9"/>
    <w:rsid w:val="4CAE1A3B"/>
    <w:rsid w:val="4DF14DA2"/>
    <w:rsid w:val="55E763AC"/>
    <w:rsid w:val="57445C3C"/>
    <w:rsid w:val="57535E2A"/>
    <w:rsid w:val="76F87A64"/>
    <w:rsid w:val="777A0A13"/>
    <w:rsid w:val="78EE2A91"/>
    <w:rsid w:val="7C3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qFormat/>
    <w:uiPriority w:val="1"/>
    <w:pPr>
      <w:widowControl w:val="0"/>
      <w:jc w:val="both"/>
    </w:pPr>
    <w:rPr>
      <w:rFonts w:ascii="Calibri" w:hAnsi="Calibri" w:eastAsia="宋体" w:cs="仿宋_GB2312"/>
      <w:color w:val="000000"/>
      <w:kern w:val="2"/>
      <w:sz w:val="32"/>
      <w:szCs w:val="3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color w:val="000000"/>
      <w:kern w:val="2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497</Words>
  <Characters>498</Characters>
  <Lines>0</Lines>
  <Paragraphs>0</Paragraphs>
  <TotalTime>7</TotalTime>
  <ScaleCrop>false</ScaleCrop>
  <LinksUpToDate>false</LinksUpToDate>
  <CharactersWithSpaces>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2024-05-30T01:38:00Z</dcterms:created>
  <dc:creator>ltj</dc:creator>
  <cp:lastModifiedBy>小赵</cp:lastModifiedBy>
  <cp:lastPrinted>2025-09-04T08:58:00Z</cp:lastPrinted>
  <dcterms:modified xsi:type="dcterms:W3CDTF">2025-11-11T03:53:16Z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59766E370C4540D499510279C1A12380_13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