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F845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 w14:paraId="7174D2C5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2024年度第二批鄂尔多斯市建设工程优质结构银奖名单</w:t>
      </w:r>
    </w:p>
    <w:p w14:paraId="68BDAFD7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800"/>
        <w:gridCol w:w="1804"/>
        <w:gridCol w:w="4512"/>
        <w:gridCol w:w="2073"/>
      </w:tblGrid>
      <w:tr w14:paraId="6B7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noWrap w:val="0"/>
            <w:vAlign w:val="center"/>
          </w:tcPr>
          <w:p w14:paraId="21FC00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00" w:type="dxa"/>
            <w:noWrap w:val="0"/>
            <w:vAlign w:val="center"/>
          </w:tcPr>
          <w:p w14:paraId="6DB123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1804" w:type="dxa"/>
            <w:noWrap w:val="0"/>
            <w:vAlign w:val="center"/>
          </w:tcPr>
          <w:p w14:paraId="43309D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4512" w:type="dxa"/>
            <w:noWrap w:val="0"/>
            <w:vAlign w:val="center"/>
          </w:tcPr>
          <w:p w14:paraId="4D1A51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73" w:type="dxa"/>
            <w:noWrap w:val="0"/>
            <w:vAlign w:val="center"/>
          </w:tcPr>
          <w:p w14:paraId="2F2DCB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项目负责人</w:t>
            </w:r>
          </w:p>
        </w:tc>
      </w:tr>
      <w:tr w14:paraId="5C86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vMerge w:val="restart"/>
            <w:noWrap w:val="0"/>
            <w:vAlign w:val="center"/>
          </w:tcPr>
          <w:p w14:paraId="63B06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 w14:paraId="0B62F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鄂尔多斯应用技术学院办学条件提升项目</w:t>
            </w:r>
          </w:p>
        </w:tc>
        <w:tc>
          <w:tcPr>
            <w:tcW w:w="1804" w:type="dxa"/>
            <w:noWrap w:val="0"/>
            <w:vAlign w:val="center"/>
          </w:tcPr>
          <w:p w14:paraId="52532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512" w:type="dxa"/>
            <w:noWrap w:val="0"/>
            <w:vAlign w:val="center"/>
          </w:tcPr>
          <w:p w14:paraId="6A993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73" w:type="dxa"/>
            <w:noWrap w:val="0"/>
            <w:vAlign w:val="center"/>
          </w:tcPr>
          <w:p w14:paraId="28D3A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王时铭</w:t>
            </w:r>
          </w:p>
        </w:tc>
      </w:tr>
      <w:tr w14:paraId="4E10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vMerge w:val="continue"/>
            <w:noWrap w:val="0"/>
            <w:vAlign w:val="center"/>
          </w:tcPr>
          <w:p w14:paraId="324AA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center"/>
          </w:tcPr>
          <w:p w14:paraId="4829B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879A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 w14:paraId="09624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陕西煤业化工建设（集团）有限公司</w:t>
            </w:r>
          </w:p>
          <w:p w14:paraId="5BDA8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鄂尔多斯市横东建筑集团有限责任公司</w:t>
            </w:r>
          </w:p>
        </w:tc>
        <w:tc>
          <w:tcPr>
            <w:tcW w:w="2073" w:type="dxa"/>
            <w:noWrap w:val="0"/>
            <w:vAlign w:val="center"/>
          </w:tcPr>
          <w:p w14:paraId="5A990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梁江奎</w:t>
            </w:r>
          </w:p>
          <w:p w14:paraId="69E39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  强</w:t>
            </w:r>
          </w:p>
        </w:tc>
      </w:tr>
      <w:tr w14:paraId="0322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noWrap w:val="0"/>
            <w:vAlign w:val="center"/>
          </w:tcPr>
          <w:p w14:paraId="434A4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00" w:type="dxa"/>
            <w:noWrap w:val="0"/>
            <w:vAlign w:val="center"/>
          </w:tcPr>
          <w:p w14:paraId="14A32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鄂尔多斯市汇隆置业有限公司汇隆泰禾苑建设项目</w:t>
            </w:r>
          </w:p>
        </w:tc>
        <w:tc>
          <w:tcPr>
            <w:tcW w:w="1804" w:type="dxa"/>
            <w:noWrap w:val="0"/>
            <w:vAlign w:val="center"/>
          </w:tcPr>
          <w:p w14:paraId="232B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 w14:paraId="1337D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2073" w:type="dxa"/>
            <w:noWrap w:val="0"/>
            <w:vAlign w:val="center"/>
          </w:tcPr>
          <w:p w14:paraId="06C3A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姬茂森</w:t>
            </w:r>
          </w:p>
        </w:tc>
      </w:tr>
    </w:tbl>
    <w:p w14:paraId="1F111D12">
      <w:pPr>
        <w:rPr>
          <w:rFonts w:hint="eastAsia" w:ascii="仿宋_GB2312" w:hAnsi="Times New Roman" w:eastAsia="仿宋_GB2312" w:cs="宋体"/>
          <w:kern w:val="0"/>
          <w:sz w:val="28"/>
          <w:szCs w:val="28"/>
        </w:rPr>
      </w:pPr>
    </w:p>
    <w:p w14:paraId="100E315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27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2025-09-03T03:43:54Z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9889F2F679DC44BDBD9DDABFCAE50E93_12</vt:lpwstr>
  </property>
</Properties>
</file>