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8F4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-372745</wp:posOffset>
                </wp:positionV>
                <wp:extent cx="121920" cy="762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1227455" y="1050925"/>
                          <a:ext cx="12192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8CA4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9.75pt;margin-top:-29.35pt;height:6pt;width:9.6pt;z-index:251660288;mso-width-relative:page;mso-height-relative:page;" fillcolor="#FFFFFF [3201]" filled="t" stroked="f" coordsize="21600,21600" o:gfxdata="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iC&#10;9+HYAAAACwEAAA8AAAAAAAAAAQAgAAAAIgAAAGRycy9kb3ducmV2LnhtbFBLAQIUABQAAAAIAIdO&#10;4kAKmrofXAIAAKM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B68CA4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742AA01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53E1FF8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关于举办《劳动用工角度相关法律问题探析公益讲座》</w:t>
      </w:r>
    </w:p>
    <w:p w14:paraId="1905BDE7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的通知</w:t>
      </w:r>
    </w:p>
    <w:p w14:paraId="5330321B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BE7595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各盟市建筑业(行业)协会、满洲里市建筑业协会、会员单位：</w:t>
      </w:r>
    </w:p>
    <w:p w14:paraId="464C67B5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用工是企业稳健发展的基石，随着法律法规的不断完善和监管力度的加强，清晰区分“劳务用工”与“劳动用工”，并掌握其各自的法律要点与风险防范策略，对于企业而言，至关重要。为此，特举办本次公益专题讲座，现就相关事项通知如下：</w:t>
      </w:r>
    </w:p>
    <w:p w14:paraId="3466B5F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一、组织单位</w:t>
      </w:r>
    </w:p>
    <w:p w14:paraId="474C902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 w14:paraId="3E13DC04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承办单位：内蒙古鸿羽职业培训学校</w:t>
      </w:r>
    </w:p>
    <w:p w14:paraId="2358F4C5">
      <w:pPr>
        <w:bidi w:val="0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内蒙古自治区建筑业协会建设教育分会</w:t>
      </w:r>
    </w:p>
    <w:p w14:paraId="6D7654E2">
      <w:pPr>
        <w:bidi w:val="0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内蒙古自治区建筑业协会法律服务中心</w:t>
      </w:r>
    </w:p>
    <w:p w14:paraId="62E6438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二、培训对象</w:t>
      </w:r>
    </w:p>
    <w:p w14:paraId="5D7D778A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建筑企业负责人及管理人员及法务。</w:t>
      </w:r>
    </w:p>
    <w:p w14:paraId="18A138F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三、培训内容</w:t>
      </w:r>
    </w:p>
    <w:p w14:paraId="01630A7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劳动用工角度相关法律问题探析。</w:t>
      </w:r>
    </w:p>
    <w:p w14:paraId="3AE0923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四、培训时间</w:t>
      </w:r>
    </w:p>
    <w:p w14:paraId="797723A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7月24日（星期四）下午  15:00</w:t>
      </w:r>
    </w:p>
    <w:p w14:paraId="648158DC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五、培训形式</w:t>
      </w:r>
    </w:p>
    <w:p w14:paraId="0B4F029F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本次公益培训不收取任何费用。各参会人员请提前扫描二维码进行预报名。</w:t>
      </w:r>
    </w:p>
    <w:p w14:paraId="2EC1B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1463040" cy="1473200"/>
            <wp:effectExtent l="0" t="0" r="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85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扫一扫，观看公益讲座</w:t>
      </w:r>
    </w:p>
    <w:p w14:paraId="4566814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 w14:paraId="19DFF9C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内蒙古鸿羽职业培训学校</w:t>
      </w:r>
    </w:p>
    <w:p w14:paraId="4CE08CA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人：程译葳</w:t>
      </w:r>
    </w:p>
    <w:p w14:paraId="6ED612D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联系电话：0471-6925612转3</w:t>
      </w:r>
    </w:p>
    <w:p w14:paraId="0CA668B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内蒙古自治区建筑业协会建设教育分会</w:t>
      </w:r>
    </w:p>
    <w:p w14:paraId="74C8B9E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系人 ：赵英</w:t>
      </w:r>
    </w:p>
    <w:p w14:paraId="06FDE3A6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联系电话：0471-6681064转6</w:t>
      </w:r>
    </w:p>
    <w:p w14:paraId="73DB3F3C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D00F96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内蒙古自治区建筑业协会       </w:t>
      </w:r>
    </w:p>
    <w:p w14:paraId="1B6E0ED0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2025年7月22日</w:t>
      </w:r>
    </w:p>
    <w:p w14:paraId="2506414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A4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6007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6007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5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2025-07-22T08:19:06Z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102F065E72AC4E9880E379D5D3D90EBA_12</vt:lpwstr>
  </property>
</Properties>
</file>